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2285C" w14:textId="4D754014" w:rsidR="00F56D13" w:rsidRDefault="00A16B71" w:rsidP="00F050E9">
      <w:pPr>
        <w:jc w:val="center"/>
        <w:rPr>
          <w:rFonts w:asciiTheme="minorHAnsi" w:hAnsiTheme="minorHAnsi" w:cstheme="minorHAnsi"/>
          <w:b/>
          <w:color w:val="FFFFFF" w:themeColor="background1"/>
          <w:sz w:val="28"/>
          <w:szCs w:val="28"/>
        </w:rPr>
      </w:pPr>
      <w:bookmarkStart w:id="0" w:name="_Hlk1578625"/>
      <w:r w:rsidRPr="00F56D13">
        <w:rPr>
          <w:rFonts w:asciiTheme="minorHAnsi" w:hAnsiTheme="minorHAnsi" w:cstheme="minorHAnsi"/>
          <w:b/>
          <w:sz w:val="48"/>
          <w:szCs w:val="48"/>
        </w:rPr>
        <w:t>Blackbird Leys Parish Council</w:t>
      </w:r>
      <w:r w:rsidRPr="00F56D13">
        <w:rPr>
          <w:rFonts w:asciiTheme="minorHAnsi" w:hAnsiTheme="minorHAnsi" w:cstheme="minorHAnsi"/>
          <w:b/>
          <w:sz w:val="48"/>
          <w:szCs w:val="48"/>
        </w:rPr>
        <w:br/>
        <w:t>G</w:t>
      </w:r>
      <w:r w:rsidR="00AE5BD2" w:rsidRPr="00F56D13">
        <w:rPr>
          <w:rFonts w:asciiTheme="minorHAnsi" w:hAnsiTheme="minorHAnsi" w:cstheme="minorHAnsi"/>
          <w:b/>
          <w:sz w:val="48"/>
          <w:szCs w:val="48"/>
        </w:rPr>
        <w:t xml:space="preserve">uidance for </w:t>
      </w:r>
      <w:r w:rsidR="007775B9" w:rsidRPr="00F56D13">
        <w:rPr>
          <w:rFonts w:asciiTheme="minorHAnsi" w:hAnsiTheme="minorHAnsi" w:cstheme="minorHAnsi"/>
          <w:b/>
          <w:sz w:val="48"/>
          <w:szCs w:val="48"/>
        </w:rPr>
        <w:t xml:space="preserve">Large </w:t>
      </w:r>
      <w:r w:rsidR="009C0D46" w:rsidRPr="00F56D13">
        <w:rPr>
          <w:rFonts w:asciiTheme="minorHAnsi" w:hAnsiTheme="minorHAnsi" w:cstheme="minorHAnsi"/>
          <w:b/>
          <w:sz w:val="48"/>
          <w:szCs w:val="48"/>
        </w:rPr>
        <w:t>Grant A</w:t>
      </w:r>
      <w:r w:rsidR="00AE5BD2" w:rsidRPr="00F56D13">
        <w:rPr>
          <w:rFonts w:asciiTheme="minorHAnsi" w:hAnsiTheme="minorHAnsi" w:cstheme="minorHAnsi"/>
          <w:b/>
          <w:sz w:val="48"/>
          <w:szCs w:val="48"/>
        </w:rPr>
        <w:t>pplication</w:t>
      </w:r>
      <w:r w:rsidR="00E63DF4" w:rsidRPr="00F56D13">
        <w:rPr>
          <w:rFonts w:asciiTheme="minorHAnsi" w:hAnsiTheme="minorHAnsi" w:cstheme="minorHAnsi"/>
          <w:b/>
          <w:sz w:val="48"/>
          <w:szCs w:val="48"/>
        </w:rPr>
        <w:t>s</w:t>
      </w:r>
    </w:p>
    <w:p w14:paraId="26280B52" w14:textId="77777777" w:rsidR="00F050E9" w:rsidRPr="00F050E9" w:rsidRDefault="00F050E9" w:rsidP="00F050E9">
      <w:pPr>
        <w:jc w:val="center"/>
        <w:rPr>
          <w:rFonts w:asciiTheme="minorHAnsi" w:hAnsiTheme="minorHAnsi" w:cstheme="minorHAnsi"/>
          <w:b/>
          <w:sz w:val="10"/>
          <w:szCs w:val="10"/>
        </w:rPr>
      </w:pPr>
    </w:p>
    <w:tbl>
      <w:tblPr>
        <w:tblStyle w:val="TableGrid"/>
        <w:tblW w:w="0" w:type="auto"/>
        <w:tblLook w:val="04A0" w:firstRow="1" w:lastRow="0" w:firstColumn="1" w:lastColumn="0" w:noHBand="0" w:noVBand="1"/>
      </w:tblPr>
      <w:tblGrid>
        <w:gridCol w:w="9493"/>
      </w:tblGrid>
      <w:tr w:rsidR="00F56D13" w:rsidRPr="00793987" w14:paraId="5E15DE48" w14:textId="77777777" w:rsidTr="00FE3FBB">
        <w:trPr>
          <w:trHeight w:val="315"/>
        </w:trPr>
        <w:tc>
          <w:tcPr>
            <w:tcW w:w="9493" w:type="dxa"/>
            <w:shd w:val="clear" w:color="auto" w:fill="C2D69B" w:themeFill="accent3" w:themeFillTint="99"/>
          </w:tcPr>
          <w:p w14:paraId="262B16C9" w14:textId="4DA46C30" w:rsidR="00F56D13" w:rsidRPr="00793987" w:rsidRDefault="00F56D13" w:rsidP="00F050E9">
            <w:pPr>
              <w:ind w:right="567"/>
              <w:jc w:val="center"/>
              <w:rPr>
                <w:rFonts w:asciiTheme="minorHAnsi" w:hAnsiTheme="minorHAnsi" w:cstheme="minorHAnsi"/>
                <w:b/>
                <w:color w:val="FFFFFF" w:themeColor="background1"/>
                <w:sz w:val="28"/>
                <w:szCs w:val="28"/>
              </w:rPr>
            </w:pPr>
            <w:bookmarkStart w:id="1" w:name="_Hlk58956173"/>
            <w:r w:rsidRPr="00FE3FBB">
              <w:rPr>
                <w:rFonts w:asciiTheme="minorHAnsi" w:hAnsiTheme="minorHAnsi" w:cstheme="minorHAnsi"/>
                <w:b/>
                <w:sz w:val="28"/>
                <w:szCs w:val="28"/>
              </w:rPr>
              <w:t>Introduction</w:t>
            </w:r>
          </w:p>
        </w:tc>
      </w:tr>
      <w:bookmarkEnd w:id="1"/>
    </w:tbl>
    <w:p w14:paraId="21B72981" w14:textId="0AC00CAA" w:rsidR="005A2592" w:rsidRPr="00F56D13" w:rsidRDefault="005A2592" w:rsidP="00E24C4C">
      <w:pPr>
        <w:ind w:right="567"/>
        <w:jc w:val="both"/>
        <w:rPr>
          <w:rFonts w:asciiTheme="minorHAnsi" w:hAnsiTheme="minorHAnsi" w:cstheme="minorHAnsi"/>
          <w:b/>
          <w:sz w:val="10"/>
          <w:szCs w:val="10"/>
        </w:rPr>
      </w:pPr>
    </w:p>
    <w:p w14:paraId="04B27E39" w14:textId="1EE3100B" w:rsidR="005A2592" w:rsidRDefault="00BB7FFA" w:rsidP="00E24C4C">
      <w:pPr>
        <w:ind w:right="567"/>
        <w:jc w:val="both"/>
        <w:rPr>
          <w:rFonts w:asciiTheme="minorHAnsi" w:hAnsiTheme="minorHAnsi" w:cstheme="minorHAnsi"/>
          <w:szCs w:val="24"/>
        </w:rPr>
      </w:pPr>
      <w:r w:rsidRPr="00F56D13">
        <w:rPr>
          <w:rFonts w:asciiTheme="minorHAnsi" w:hAnsiTheme="minorHAnsi" w:cstheme="minorHAnsi"/>
          <w:szCs w:val="24"/>
        </w:rPr>
        <w:t>Blackbird Leys Parish Council recognises the valuable contribution community and voluntary groups make to our community</w:t>
      </w:r>
      <w:r w:rsidR="00360A83" w:rsidRPr="00F56D13">
        <w:rPr>
          <w:rFonts w:asciiTheme="minorHAnsi" w:hAnsiTheme="minorHAnsi" w:cstheme="minorHAnsi"/>
          <w:szCs w:val="24"/>
        </w:rPr>
        <w:t>,</w:t>
      </w:r>
      <w:r w:rsidRPr="00F56D13">
        <w:rPr>
          <w:rFonts w:asciiTheme="minorHAnsi" w:hAnsiTheme="minorHAnsi" w:cstheme="minorHAnsi"/>
          <w:szCs w:val="24"/>
        </w:rPr>
        <w:t xml:space="preserve"> and an important way we can support local groups in this work is through grant funding.</w:t>
      </w:r>
    </w:p>
    <w:p w14:paraId="07EB2714" w14:textId="6346DCC4" w:rsidR="00F56D13" w:rsidRPr="00F050E9" w:rsidRDefault="00F56D13" w:rsidP="00E24C4C">
      <w:pPr>
        <w:ind w:right="567"/>
        <w:jc w:val="both"/>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9493"/>
      </w:tblGrid>
      <w:tr w:rsidR="00F56D13" w:rsidRPr="00793987" w14:paraId="46EA13F9" w14:textId="77777777" w:rsidTr="00FE3FBB">
        <w:trPr>
          <w:trHeight w:val="315"/>
        </w:trPr>
        <w:tc>
          <w:tcPr>
            <w:tcW w:w="9493" w:type="dxa"/>
            <w:shd w:val="clear" w:color="auto" w:fill="C2D69B" w:themeFill="accent3" w:themeFillTint="99"/>
          </w:tcPr>
          <w:p w14:paraId="36DC926C" w14:textId="49D1575F" w:rsidR="00F56D13" w:rsidRPr="00793987" w:rsidRDefault="00F56D13" w:rsidP="00F050E9">
            <w:pPr>
              <w:ind w:right="567"/>
              <w:jc w:val="center"/>
              <w:rPr>
                <w:rFonts w:asciiTheme="minorHAnsi" w:hAnsiTheme="minorHAnsi" w:cstheme="minorHAnsi"/>
                <w:b/>
                <w:color w:val="FFFFFF" w:themeColor="background1"/>
                <w:sz w:val="28"/>
                <w:szCs w:val="28"/>
              </w:rPr>
            </w:pPr>
            <w:bookmarkStart w:id="2" w:name="_Hlk58956350"/>
            <w:r>
              <w:rPr>
                <w:rFonts w:asciiTheme="minorHAnsi" w:hAnsiTheme="minorHAnsi" w:cstheme="minorHAnsi"/>
                <w:b/>
                <w:color w:val="FFFFFF" w:themeColor="background1"/>
                <w:sz w:val="28"/>
                <w:szCs w:val="28"/>
              </w:rPr>
              <w:t xml:space="preserve"> </w:t>
            </w:r>
            <w:r w:rsidRPr="00FE3FBB">
              <w:rPr>
                <w:rFonts w:asciiTheme="minorHAnsi" w:hAnsiTheme="minorHAnsi" w:cstheme="minorHAnsi"/>
                <w:b/>
                <w:sz w:val="28"/>
                <w:szCs w:val="28"/>
              </w:rPr>
              <w:t>Key Strategic Aims</w:t>
            </w:r>
          </w:p>
        </w:tc>
      </w:tr>
      <w:bookmarkEnd w:id="2"/>
    </w:tbl>
    <w:p w14:paraId="30903561" w14:textId="77777777" w:rsidR="00F56D13" w:rsidRPr="00F050E9" w:rsidRDefault="00F56D13" w:rsidP="00E24C4C">
      <w:pPr>
        <w:ind w:right="567"/>
        <w:jc w:val="both"/>
        <w:rPr>
          <w:rFonts w:asciiTheme="minorHAnsi" w:hAnsiTheme="minorHAnsi" w:cstheme="minorHAnsi"/>
          <w:sz w:val="10"/>
          <w:szCs w:val="10"/>
        </w:rPr>
      </w:pPr>
    </w:p>
    <w:p w14:paraId="14879DA2" w14:textId="3A60A891" w:rsidR="008A18FA" w:rsidRPr="00F56D13" w:rsidRDefault="00BB7FFA" w:rsidP="00E24C4C">
      <w:pPr>
        <w:ind w:right="567"/>
        <w:jc w:val="both"/>
        <w:rPr>
          <w:rFonts w:asciiTheme="minorHAnsi" w:hAnsiTheme="minorHAnsi" w:cstheme="minorHAnsi"/>
          <w:szCs w:val="24"/>
        </w:rPr>
      </w:pPr>
      <w:r w:rsidRPr="00F56D13">
        <w:rPr>
          <w:rFonts w:asciiTheme="minorHAnsi" w:hAnsiTheme="minorHAnsi" w:cstheme="minorHAnsi"/>
          <w:szCs w:val="24"/>
        </w:rPr>
        <w:t xml:space="preserve">The </w:t>
      </w:r>
      <w:r w:rsidR="00927DD4" w:rsidRPr="00F56D13">
        <w:rPr>
          <w:rFonts w:asciiTheme="minorHAnsi" w:hAnsiTheme="minorHAnsi" w:cstheme="minorHAnsi"/>
          <w:szCs w:val="24"/>
        </w:rPr>
        <w:t>p</w:t>
      </w:r>
      <w:r w:rsidRPr="00F56D13">
        <w:rPr>
          <w:rFonts w:asciiTheme="minorHAnsi" w:hAnsiTheme="minorHAnsi" w:cstheme="minorHAnsi"/>
          <w:szCs w:val="24"/>
        </w:rPr>
        <w:t xml:space="preserve">arish </w:t>
      </w:r>
      <w:r w:rsidR="00927DD4" w:rsidRPr="00F56D13">
        <w:rPr>
          <w:rFonts w:asciiTheme="minorHAnsi" w:hAnsiTheme="minorHAnsi" w:cstheme="minorHAnsi"/>
          <w:szCs w:val="24"/>
        </w:rPr>
        <w:t>c</w:t>
      </w:r>
      <w:r w:rsidRPr="00F56D13">
        <w:rPr>
          <w:rFonts w:asciiTheme="minorHAnsi" w:hAnsiTheme="minorHAnsi" w:cstheme="minorHAnsi"/>
          <w:szCs w:val="24"/>
        </w:rPr>
        <w:t xml:space="preserve">ouncil has </w:t>
      </w:r>
      <w:r w:rsidR="00A83D46" w:rsidRPr="00F56D13">
        <w:rPr>
          <w:rFonts w:asciiTheme="minorHAnsi" w:hAnsiTheme="minorHAnsi" w:cstheme="minorHAnsi"/>
          <w:szCs w:val="24"/>
        </w:rPr>
        <w:t>key</w:t>
      </w:r>
      <w:r w:rsidRPr="00F56D13">
        <w:rPr>
          <w:rFonts w:asciiTheme="minorHAnsi" w:hAnsiTheme="minorHAnsi" w:cstheme="minorHAnsi"/>
          <w:szCs w:val="24"/>
        </w:rPr>
        <w:t xml:space="preserve"> strategic aim</w:t>
      </w:r>
      <w:r w:rsidR="00A83D46" w:rsidRPr="00F56D13">
        <w:rPr>
          <w:rFonts w:asciiTheme="minorHAnsi" w:hAnsiTheme="minorHAnsi" w:cstheme="minorHAnsi"/>
          <w:szCs w:val="24"/>
        </w:rPr>
        <w:t xml:space="preserve">s and we welcome applications from groups and organisations that contribute to </w:t>
      </w:r>
      <w:r w:rsidR="008A18FA">
        <w:rPr>
          <w:rFonts w:asciiTheme="minorHAnsi" w:hAnsiTheme="minorHAnsi" w:cstheme="minorHAnsi"/>
          <w:szCs w:val="24"/>
        </w:rPr>
        <w:t xml:space="preserve">- </w:t>
      </w:r>
    </w:p>
    <w:p w14:paraId="64DD8AD5" w14:textId="2223F71B" w:rsidR="00A83D46" w:rsidRPr="00F050E9" w:rsidRDefault="00A83D46" w:rsidP="00E24C4C">
      <w:pPr>
        <w:ind w:right="567"/>
        <w:jc w:val="both"/>
        <w:rPr>
          <w:rFonts w:asciiTheme="minorHAnsi" w:hAnsiTheme="minorHAnsi" w:cstheme="minorHAnsi"/>
          <w:sz w:val="10"/>
          <w:szCs w:val="10"/>
        </w:rPr>
      </w:pPr>
    </w:p>
    <w:p w14:paraId="0DC1943F" w14:textId="2DB7105F" w:rsidR="00F8605E" w:rsidRPr="00F8605E" w:rsidRDefault="00F8605E" w:rsidP="00F8605E">
      <w:pPr>
        <w:pStyle w:val="ListParagraph"/>
        <w:numPr>
          <w:ilvl w:val="0"/>
          <w:numId w:val="15"/>
        </w:numPr>
        <w:ind w:right="567"/>
        <w:jc w:val="both"/>
        <w:rPr>
          <w:rFonts w:asciiTheme="minorHAnsi" w:hAnsiTheme="minorHAnsi" w:cstheme="minorHAnsi"/>
          <w:szCs w:val="24"/>
        </w:rPr>
      </w:pPr>
      <w:r w:rsidRPr="009B0785">
        <w:rPr>
          <w:rFonts w:asciiTheme="minorHAnsi" w:hAnsiTheme="minorHAnsi" w:cstheme="minorHAnsi"/>
          <w:szCs w:val="24"/>
        </w:rPr>
        <w:t>Representing the local community.</w:t>
      </w:r>
    </w:p>
    <w:p w14:paraId="58CB8599" w14:textId="38321DFA" w:rsidR="00A83D46" w:rsidRPr="009B0785" w:rsidRDefault="00A83D46" w:rsidP="00195488">
      <w:pPr>
        <w:pStyle w:val="ListParagraph"/>
        <w:numPr>
          <w:ilvl w:val="0"/>
          <w:numId w:val="15"/>
        </w:numPr>
        <w:ind w:right="567"/>
        <w:jc w:val="both"/>
        <w:rPr>
          <w:rFonts w:asciiTheme="minorHAnsi" w:hAnsiTheme="minorHAnsi" w:cstheme="minorHAnsi"/>
          <w:szCs w:val="24"/>
        </w:rPr>
      </w:pPr>
      <w:r w:rsidRPr="009B0785">
        <w:rPr>
          <w:rFonts w:asciiTheme="minorHAnsi" w:hAnsiTheme="minorHAnsi" w:cstheme="minorHAnsi"/>
          <w:szCs w:val="24"/>
        </w:rPr>
        <w:t xml:space="preserve">Delivering </w:t>
      </w:r>
      <w:r w:rsidR="008A18FA">
        <w:rPr>
          <w:rFonts w:asciiTheme="minorHAnsi" w:hAnsiTheme="minorHAnsi" w:cstheme="minorHAnsi"/>
          <w:szCs w:val="24"/>
        </w:rPr>
        <w:t>s</w:t>
      </w:r>
      <w:r w:rsidRPr="009B0785">
        <w:rPr>
          <w:rFonts w:asciiTheme="minorHAnsi" w:hAnsiTheme="minorHAnsi" w:cstheme="minorHAnsi"/>
          <w:szCs w:val="24"/>
        </w:rPr>
        <w:t>ervices that meet local need</w:t>
      </w:r>
      <w:r w:rsidR="00A079A1" w:rsidRPr="009B0785">
        <w:rPr>
          <w:rFonts w:asciiTheme="minorHAnsi" w:hAnsiTheme="minorHAnsi" w:cstheme="minorHAnsi"/>
          <w:szCs w:val="24"/>
        </w:rPr>
        <w:t>.</w:t>
      </w:r>
    </w:p>
    <w:p w14:paraId="28D5CB84" w14:textId="30919FDD" w:rsidR="00A83D46" w:rsidRPr="009B0785" w:rsidRDefault="00A83D46" w:rsidP="00195488">
      <w:pPr>
        <w:pStyle w:val="ListParagraph"/>
        <w:numPr>
          <w:ilvl w:val="0"/>
          <w:numId w:val="15"/>
        </w:numPr>
        <w:ind w:right="567"/>
        <w:jc w:val="both"/>
        <w:rPr>
          <w:rFonts w:asciiTheme="minorHAnsi" w:hAnsiTheme="minorHAnsi" w:cstheme="minorHAnsi"/>
          <w:szCs w:val="24"/>
        </w:rPr>
      </w:pPr>
      <w:r w:rsidRPr="009B0785">
        <w:rPr>
          <w:rFonts w:asciiTheme="minorHAnsi" w:hAnsiTheme="minorHAnsi" w:cstheme="minorHAnsi"/>
          <w:szCs w:val="24"/>
        </w:rPr>
        <w:t xml:space="preserve">Improving the quality of life </w:t>
      </w:r>
      <w:r w:rsidR="00F8605E">
        <w:rPr>
          <w:rFonts w:asciiTheme="minorHAnsi" w:hAnsiTheme="minorHAnsi" w:cstheme="minorHAnsi"/>
          <w:szCs w:val="24"/>
        </w:rPr>
        <w:t>in the</w:t>
      </w:r>
      <w:r w:rsidRPr="009B0785">
        <w:rPr>
          <w:rFonts w:asciiTheme="minorHAnsi" w:hAnsiTheme="minorHAnsi" w:cstheme="minorHAnsi"/>
          <w:szCs w:val="24"/>
        </w:rPr>
        <w:t xml:space="preserve"> communit</w:t>
      </w:r>
      <w:r w:rsidR="00F8605E">
        <w:rPr>
          <w:rFonts w:asciiTheme="minorHAnsi" w:hAnsiTheme="minorHAnsi" w:cstheme="minorHAnsi"/>
          <w:szCs w:val="24"/>
        </w:rPr>
        <w:t>y</w:t>
      </w:r>
      <w:r w:rsidR="00A079A1" w:rsidRPr="009B0785">
        <w:rPr>
          <w:rFonts w:asciiTheme="minorHAnsi" w:hAnsiTheme="minorHAnsi" w:cstheme="minorHAnsi"/>
          <w:szCs w:val="24"/>
        </w:rPr>
        <w:t>.</w:t>
      </w:r>
    </w:p>
    <w:p w14:paraId="69005391" w14:textId="37F37D4D" w:rsidR="00F8605E" w:rsidRPr="009B0785" w:rsidRDefault="00F8605E" w:rsidP="00195488">
      <w:pPr>
        <w:pStyle w:val="ListParagraph"/>
        <w:numPr>
          <w:ilvl w:val="0"/>
          <w:numId w:val="15"/>
        </w:numPr>
        <w:ind w:right="567"/>
        <w:jc w:val="both"/>
        <w:rPr>
          <w:rFonts w:asciiTheme="minorHAnsi" w:hAnsiTheme="minorHAnsi" w:cstheme="minorHAnsi"/>
          <w:szCs w:val="24"/>
        </w:rPr>
      </w:pPr>
      <w:r w:rsidRPr="00F8605E">
        <w:rPr>
          <w:rFonts w:asciiTheme="minorHAnsi" w:hAnsiTheme="minorHAnsi" w:cstheme="minorHAnsi"/>
          <w:szCs w:val="24"/>
        </w:rPr>
        <w:t>To contribute toward community wellbeing.</w:t>
      </w:r>
    </w:p>
    <w:p w14:paraId="48D6A2FE" w14:textId="6D37C0AA" w:rsidR="00A83D46" w:rsidRPr="00F050E9" w:rsidRDefault="00A83D46" w:rsidP="00E24C4C">
      <w:pPr>
        <w:ind w:right="567"/>
        <w:jc w:val="both"/>
        <w:rPr>
          <w:rFonts w:asciiTheme="minorHAnsi" w:hAnsiTheme="minorHAnsi" w:cstheme="minorHAnsi"/>
          <w:sz w:val="10"/>
          <w:szCs w:val="10"/>
        </w:rPr>
      </w:pPr>
    </w:p>
    <w:p w14:paraId="0EE72429" w14:textId="133AA1C7" w:rsidR="00A83D46" w:rsidRPr="00F56D13" w:rsidRDefault="00A83D46" w:rsidP="00E24C4C">
      <w:pPr>
        <w:ind w:right="567"/>
        <w:jc w:val="both"/>
        <w:rPr>
          <w:rFonts w:asciiTheme="minorHAnsi" w:hAnsiTheme="minorHAnsi" w:cstheme="minorHAnsi"/>
          <w:szCs w:val="24"/>
        </w:rPr>
      </w:pPr>
      <w:r w:rsidRPr="00F56D13">
        <w:rPr>
          <w:rFonts w:asciiTheme="minorHAnsi" w:hAnsiTheme="minorHAnsi" w:cstheme="minorHAnsi"/>
          <w:szCs w:val="24"/>
        </w:rPr>
        <w:t>Via the grants programme we can widen the scope and ability to meet local needs</w:t>
      </w:r>
      <w:r w:rsidR="00A079A1" w:rsidRPr="00F56D13">
        <w:rPr>
          <w:rFonts w:asciiTheme="minorHAnsi" w:hAnsiTheme="minorHAnsi" w:cstheme="minorHAnsi"/>
          <w:szCs w:val="24"/>
        </w:rPr>
        <w:t>,</w:t>
      </w:r>
      <w:r w:rsidRPr="00F56D13">
        <w:rPr>
          <w:rFonts w:asciiTheme="minorHAnsi" w:hAnsiTheme="minorHAnsi" w:cstheme="minorHAnsi"/>
          <w:szCs w:val="24"/>
        </w:rPr>
        <w:t xml:space="preserve"> and achieve these aims. We want impact to continue to include:</w:t>
      </w:r>
    </w:p>
    <w:p w14:paraId="17D62667" w14:textId="0D8BFC10" w:rsidR="00A83D46" w:rsidRPr="00F050E9" w:rsidRDefault="00A83D46" w:rsidP="00E24C4C">
      <w:pPr>
        <w:ind w:right="567"/>
        <w:jc w:val="both"/>
        <w:rPr>
          <w:rFonts w:asciiTheme="minorHAnsi" w:hAnsiTheme="minorHAnsi" w:cstheme="minorHAnsi"/>
          <w:sz w:val="10"/>
          <w:szCs w:val="10"/>
        </w:rPr>
      </w:pPr>
    </w:p>
    <w:p w14:paraId="4E519F98" w14:textId="75B4CC05" w:rsidR="00A83D46" w:rsidRPr="00F56D13" w:rsidRDefault="00A83D46" w:rsidP="00437C42">
      <w:pPr>
        <w:pStyle w:val="ListParagraph"/>
        <w:numPr>
          <w:ilvl w:val="0"/>
          <w:numId w:val="16"/>
        </w:numPr>
        <w:ind w:right="567"/>
        <w:jc w:val="both"/>
        <w:rPr>
          <w:rFonts w:asciiTheme="minorHAnsi" w:hAnsiTheme="minorHAnsi" w:cstheme="minorHAnsi"/>
          <w:szCs w:val="24"/>
        </w:rPr>
      </w:pPr>
      <w:r w:rsidRPr="00F56D13">
        <w:rPr>
          <w:rFonts w:asciiTheme="minorHAnsi" w:hAnsiTheme="minorHAnsi" w:cstheme="minorHAnsi"/>
          <w:szCs w:val="24"/>
        </w:rPr>
        <w:t>Developing and expanding volunteer delivery of a wide range of key community services</w:t>
      </w:r>
      <w:r w:rsidR="008A18FA">
        <w:rPr>
          <w:rFonts w:asciiTheme="minorHAnsi" w:hAnsiTheme="minorHAnsi" w:cstheme="minorHAnsi"/>
          <w:szCs w:val="24"/>
        </w:rPr>
        <w:t>,</w:t>
      </w:r>
      <w:r w:rsidRPr="00F56D13">
        <w:rPr>
          <w:rFonts w:asciiTheme="minorHAnsi" w:hAnsiTheme="minorHAnsi" w:cstheme="minorHAnsi"/>
          <w:szCs w:val="24"/>
        </w:rPr>
        <w:t xml:space="preserve"> such as support for isolated older people, children’s activities, youth provision and support for </w:t>
      </w:r>
      <w:r w:rsidR="00254E47" w:rsidRPr="00F56D13">
        <w:rPr>
          <w:rFonts w:asciiTheme="minorHAnsi" w:hAnsiTheme="minorHAnsi" w:cstheme="minorHAnsi"/>
          <w:szCs w:val="24"/>
        </w:rPr>
        <w:t>others who may be marginalised in our commu</w:t>
      </w:r>
      <w:r w:rsidRPr="00F56D13">
        <w:rPr>
          <w:rFonts w:asciiTheme="minorHAnsi" w:hAnsiTheme="minorHAnsi" w:cstheme="minorHAnsi"/>
          <w:szCs w:val="24"/>
        </w:rPr>
        <w:t xml:space="preserve">nity. </w:t>
      </w:r>
    </w:p>
    <w:p w14:paraId="3941DA97" w14:textId="2E6BA919" w:rsidR="00A83D46" w:rsidRPr="00F050E9" w:rsidRDefault="00A83D46" w:rsidP="00F56D13">
      <w:pPr>
        <w:ind w:right="567"/>
        <w:jc w:val="both"/>
        <w:rPr>
          <w:rFonts w:asciiTheme="minorHAnsi" w:hAnsiTheme="minorHAnsi" w:cstheme="minorHAnsi"/>
          <w:sz w:val="10"/>
          <w:szCs w:val="10"/>
        </w:rPr>
      </w:pPr>
    </w:p>
    <w:p w14:paraId="49D5CCB2" w14:textId="5DC057D0" w:rsidR="00A83D46" w:rsidRPr="00F56D13" w:rsidRDefault="00A83D46" w:rsidP="00437C42">
      <w:pPr>
        <w:pStyle w:val="ListParagraph"/>
        <w:numPr>
          <w:ilvl w:val="0"/>
          <w:numId w:val="16"/>
        </w:numPr>
        <w:ind w:right="567"/>
        <w:jc w:val="both"/>
        <w:rPr>
          <w:rFonts w:asciiTheme="minorHAnsi" w:hAnsiTheme="minorHAnsi" w:cstheme="minorHAnsi"/>
          <w:szCs w:val="24"/>
        </w:rPr>
      </w:pPr>
      <w:r w:rsidRPr="00F56D13">
        <w:rPr>
          <w:rFonts w:asciiTheme="minorHAnsi" w:hAnsiTheme="minorHAnsi" w:cstheme="minorHAnsi"/>
          <w:szCs w:val="24"/>
        </w:rPr>
        <w:t>Making a real difference to our community and improving the quality of people’s lives and their life chances</w:t>
      </w:r>
      <w:r w:rsidR="002268A6" w:rsidRPr="00F56D13">
        <w:rPr>
          <w:rFonts w:asciiTheme="minorHAnsi" w:hAnsiTheme="minorHAnsi" w:cstheme="minorHAnsi"/>
          <w:szCs w:val="24"/>
        </w:rPr>
        <w:t>.</w:t>
      </w:r>
    </w:p>
    <w:p w14:paraId="36F5A4F9" w14:textId="77777777" w:rsidR="00F56D13" w:rsidRPr="00F050E9" w:rsidRDefault="00F56D13" w:rsidP="00F56D13">
      <w:pPr>
        <w:ind w:right="567"/>
        <w:jc w:val="both"/>
        <w:rPr>
          <w:rFonts w:asciiTheme="minorHAnsi" w:hAnsiTheme="minorHAnsi" w:cstheme="minorHAnsi"/>
          <w:sz w:val="10"/>
          <w:szCs w:val="10"/>
        </w:rPr>
      </w:pPr>
    </w:p>
    <w:p w14:paraId="6E54C469" w14:textId="77777777" w:rsidR="00F050E9" w:rsidRDefault="00A83D46" w:rsidP="00F050E9">
      <w:pPr>
        <w:pStyle w:val="ListParagraph"/>
        <w:numPr>
          <w:ilvl w:val="0"/>
          <w:numId w:val="16"/>
        </w:numPr>
        <w:ind w:right="567"/>
        <w:jc w:val="both"/>
        <w:rPr>
          <w:rFonts w:asciiTheme="minorHAnsi" w:hAnsiTheme="minorHAnsi" w:cstheme="minorHAnsi"/>
          <w:szCs w:val="24"/>
        </w:rPr>
      </w:pPr>
      <w:r w:rsidRPr="00F56D13">
        <w:rPr>
          <w:rFonts w:asciiTheme="minorHAnsi" w:hAnsiTheme="minorHAnsi" w:cstheme="minorHAnsi"/>
          <w:szCs w:val="24"/>
        </w:rPr>
        <w:t>Funding organisations who are helping vulnerable members of our community to make life changing choices, learning new skills and supporting them getting into employment.</w:t>
      </w:r>
    </w:p>
    <w:p w14:paraId="44FFE123" w14:textId="77777777" w:rsidR="00F050E9" w:rsidRPr="00F050E9" w:rsidRDefault="00F050E9" w:rsidP="00F050E9">
      <w:pPr>
        <w:pStyle w:val="ListParagraph"/>
        <w:rPr>
          <w:rFonts w:asciiTheme="minorHAnsi" w:hAnsiTheme="minorHAnsi" w:cstheme="minorHAnsi"/>
          <w:b/>
          <w:color w:val="FFFFFF" w:themeColor="background1"/>
          <w:sz w:val="10"/>
          <w:szCs w:val="10"/>
        </w:rPr>
      </w:pPr>
    </w:p>
    <w:tbl>
      <w:tblPr>
        <w:tblStyle w:val="TableGrid"/>
        <w:tblW w:w="0" w:type="auto"/>
        <w:tblLook w:val="04A0" w:firstRow="1" w:lastRow="0" w:firstColumn="1" w:lastColumn="0" w:noHBand="0" w:noVBand="1"/>
      </w:tblPr>
      <w:tblGrid>
        <w:gridCol w:w="9493"/>
      </w:tblGrid>
      <w:tr w:rsidR="00FE3FBB" w:rsidRPr="00FE3FBB" w14:paraId="33DCA23C" w14:textId="77777777" w:rsidTr="00FE3FBB">
        <w:trPr>
          <w:trHeight w:val="315"/>
        </w:trPr>
        <w:tc>
          <w:tcPr>
            <w:tcW w:w="9493" w:type="dxa"/>
            <w:shd w:val="clear" w:color="auto" w:fill="C2D69B" w:themeFill="accent3" w:themeFillTint="99"/>
          </w:tcPr>
          <w:p w14:paraId="0890BE2E" w14:textId="341C3F8E" w:rsidR="00F050E9" w:rsidRPr="00FE3FBB" w:rsidRDefault="00302FA9" w:rsidP="00F050E9">
            <w:pPr>
              <w:ind w:right="567"/>
              <w:jc w:val="center"/>
              <w:rPr>
                <w:rFonts w:asciiTheme="minorHAnsi" w:hAnsiTheme="minorHAnsi" w:cstheme="minorHAnsi"/>
                <w:b/>
                <w:sz w:val="28"/>
                <w:szCs w:val="28"/>
              </w:rPr>
            </w:pPr>
            <w:bookmarkStart w:id="3" w:name="_Hlk58956873"/>
            <w:r w:rsidRPr="00FE3FBB">
              <w:rPr>
                <w:rFonts w:asciiTheme="minorHAnsi" w:hAnsiTheme="minorHAnsi" w:cstheme="minorHAnsi"/>
                <w:b/>
                <w:sz w:val="28"/>
                <w:szCs w:val="28"/>
              </w:rPr>
              <w:t>How we award large grants</w:t>
            </w:r>
          </w:p>
        </w:tc>
      </w:tr>
      <w:bookmarkEnd w:id="3"/>
    </w:tbl>
    <w:p w14:paraId="217092A1" w14:textId="77777777" w:rsidR="00F050E9" w:rsidRPr="00FE3FBB" w:rsidRDefault="00F050E9" w:rsidP="00530084">
      <w:pPr>
        <w:ind w:right="567"/>
        <w:jc w:val="center"/>
        <w:rPr>
          <w:rFonts w:asciiTheme="minorHAnsi" w:hAnsiTheme="minorHAnsi" w:cstheme="minorHAnsi"/>
          <w:b/>
          <w:bCs/>
          <w:sz w:val="10"/>
          <w:szCs w:val="10"/>
        </w:rPr>
      </w:pPr>
    </w:p>
    <w:p w14:paraId="53D53392" w14:textId="18C0C325" w:rsidR="00A13A80" w:rsidRDefault="00EA2C4D" w:rsidP="00B31A69">
      <w:pPr>
        <w:pStyle w:val="ListParagraph"/>
        <w:ind w:left="360" w:right="567"/>
        <w:jc w:val="both"/>
        <w:rPr>
          <w:rFonts w:asciiTheme="minorHAnsi" w:hAnsiTheme="minorHAnsi" w:cstheme="minorHAnsi"/>
          <w:szCs w:val="24"/>
        </w:rPr>
      </w:pPr>
      <w:r w:rsidRPr="00FE3FBB">
        <w:rPr>
          <w:rFonts w:asciiTheme="minorHAnsi" w:hAnsiTheme="minorHAnsi" w:cstheme="minorHAnsi"/>
          <w:szCs w:val="24"/>
        </w:rPr>
        <w:t>We operate a two-syste</w:t>
      </w:r>
      <w:r w:rsidRPr="00F050E9">
        <w:rPr>
          <w:rFonts w:asciiTheme="minorHAnsi" w:hAnsiTheme="minorHAnsi" w:cstheme="minorHAnsi"/>
          <w:szCs w:val="24"/>
        </w:rPr>
        <w:t>m grant awarding scheme</w:t>
      </w:r>
      <w:r w:rsidR="006B52A0" w:rsidRPr="00F050E9">
        <w:rPr>
          <w:rFonts w:asciiTheme="minorHAnsi" w:hAnsiTheme="minorHAnsi" w:cstheme="minorHAnsi"/>
          <w:szCs w:val="24"/>
        </w:rPr>
        <w:t xml:space="preserve">, guidance for our ‘Small Grant Awards’ </w:t>
      </w:r>
      <w:r w:rsidR="00B31A69">
        <w:rPr>
          <w:rFonts w:asciiTheme="minorHAnsi" w:hAnsiTheme="minorHAnsi" w:cstheme="minorHAnsi"/>
          <w:szCs w:val="24"/>
        </w:rPr>
        <w:t>f</w:t>
      </w:r>
      <w:r w:rsidR="00A13A80">
        <w:rPr>
          <w:rFonts w:asciiTheme="minorHAnsi" w:hAnsiTheme="minorHAnsi" w:cstheme="minorHAnsi"/>
          <w:szCs w:val="24"/>
        </w:rPr>
        <w:t>or funding</w:t>
      </w:r>
      <w:r w:rsidR="00B31A69">
        <w:rPr>
          <w:rFonts w:asciiTheme="minorHAnsi" w:hAnsiTheme="minorHAnsi" w:cstheme="minorHAnsi"/>
          <w:szCs w:val="24"/>
        </w:rPr>
        <w:t xml:space="preserve"> request</w:t>
      </w:r>
      <w:r w:rsidR="00A13A80">
        <w:rPr>
          <w:rFonts w:asciiTheme="minorHAnsi" w:hAnsiTheme="minorHAnsi" w:cstheme="minorHAnsi"/>
          <w:szCs w:val="24"/>
        </w:rPr>
        <w:t>s</w:t>
      </w:r>
      <w:r w:rsidR="00B31A69">
        <w:rPr>
          <w:rFonts w:asciiTheme="minorHAnsi" w:hAnsiTheme="minorHAnsi" w:cstheme="minorHAnsi"/>
          <w:szCs w:val="24"/>
        </w:rPr>
        <w:t xml:space="preserve"> between £100 - £500</w:t>
      </w:r>
      <w:r w:rsidR="00A13A80">
        <w:rPr>
          <w:rFonts w:asciiTheme="minorHAnsi" w:hAnsiTheme="minorHAnsi" w:cstheme="minorHAnsi"/>
          <w:szCs w:val="24"/>
        </w:rPr>
        <w:t xml:space="preserve"> is available on our website – </w:t>
      </w:r>
    </w:p>
    <w:p w14:paraId="7D696ED9" w14:textId="77777777" w:rsidR="00A13A80" w:rsidRPr="00A13A80" w:rsidRDefault="00A13A80" w:rsidP="00B31A69">
      <w:pPr>
        <w:pStyle w:val="ListParagraph"/>
        <w:ind w:left="360" w:right="567"/>
        <w:jc w:val="both"/>
        <w:rPr>
          <w:rFonts w:asciiTheme="minorHAnsi" w:hAnsiTheme="minorHAnsi" w:cstheme="minorHAnsi"/>
          <w:sz w:val="10"/>
          <w:szCs w:val="10"/>
        </w:rPr>
      </w:pPr>
    </w:p>
    <w:p w14:paraId="01B2EFE0" w14:textId="41AFE994" w:rsidR="00B31A69" w:rsidRDefault="004332AF" w:rsidP="00A13A80">
      <w:pPr>
        <w:pStyle w:val="ListParagraph"/>
        <w:ind w:left="360" w:right="567"/>
        <w:jc w:val="both"/>
        <w:rPr>
          <w:rFonts w:asciiTheme="minorHAnsi" w:hAnsiTheme="minorHAnsi" w:cstheme="minorHAnsi"/>
          <w:szCs w:val="24"/>
        </w:rPr>
      </w:pPr>
      <w:hyperlink r:id="rId8" w:history="1">
        <w:r w:rsidR="00B31A69" w:rsidRPr="00732A8F">
          <w:rPr>
            <w:rStyle w:val="Hyperlink"/>
            <w:rFonts w:asciiTheme="minorHAnsi" w:hAnsiTheme="minorHAnsi" w:cstheme="minorHAnsi"/>
            <w:szCs w:val="24"/>
          </w:rPr>
          <w:t>www.blackbirdleysparishcouncil.gov.uk</w:t>
        </w:r>
      </w:hyperlink>
    </w:p>
    <w:p w14:paraId="53B16099" w14:textId="77777777" w:rsidR="00A13A80" w:rsidRPr="00A13A80" w:rsidRDefault="00A13A80" w:rsidP="00A13A80">
      <w:pPr>
        <w:pStyle w:val="ListParagraph"/>
        <w:ind w:left="360" w:right="567"/>
        <w:jc w:val="both"/>
        <w:rPr>
          <w:rFonts w:asciiTheme="minorHAnsi" w:hAnsiTheme="minorHAnsi" w:cstheme="minorHAnsi"/>
          <w:sz w:val="10"/>
          <w:szCs w:val="10"/>
        </w:rPr>
      </w:pPr>
    </w:p>
    <w:p w14:paraId="68247371" w14:textId="77777777" w:rsidR="00B31A69" w:rsidRPr="00F050E9" w:rsidRDefault="00B31A69" w:rsidP="00B31A69">
      <w:pPr>
        <w:pStyle w:val="ListParagraph"/>
        <w:ind w:left="360" w:right="567"/>
        <w:jc w:val="both"/>
        <w:rPr>
          <w:rFonts w:asciiTheme="minorHAnsi" w:hAnsiTheme="minorHAnsi" w:cstheme="minorHAnsi"/>
          <w:b/>
          <w:bCs/>
          <w:sz w:val="10"/>
          <w:szCs w:val="10"/>
        </w:rPr>
      </w:pPr>
    </w:p>
    <w:p w14:paraId="6285F662" w14:textId="1CA6A684" w:rsidR="00C029DC" w:rsidRPr="00F050E9" w:rsidRDefault="00C029DC" w:rsidP="00F050E9">
      <w:pPr>
        <w:ind w:left="360"/>
        <w:jc w:val="center"/>
        <w:rPr>
          <w:rFonts w:asciiTheme="minorHAnsi" w:hAnsiTheme="minorHAnsi" w:cstheme="minorHAnsi"/>
          <w:b/>
          <w:bCs/>
          <w:szCs w:val="24"/>
          <w:u w:val="single"/>
        </w:rPr>
      </w:pPr>
      <w:r w:rsidRPr="00F050E9">
        <w:rPr>
          <w:rFonts w:asciiTheme="minorHAnsi" w:hAnsiTheme="minorHAnsi" w:cstheme="minorHAnsi"/>
          <w:b/>
          <w:bCs/>
          <w:szCs w:val="24"/>
          <w:u w:val="single"/>
        </w:rPr>
        <w:t>Large Grant Awards</w:t>
      </w:r>
    </w:p>
    <w:p w14:paraId="404EDDCF" w14:textId="58703BBE" w:rsidR="00C029DC" w:rsidRPr="00F050E9" w:rsidRDefault="00C029DC" w:rsidP="00EA2C4D">
      <w:pPr>
        <w:ind w:left="360"/>
        <w:rPr>
          <w:rFonts w:asciiTheme="minorHAnsi" w:hAnsiTheme="minorHAnsi" w:cstheme="minorHAnsi"/>
          <w:b/>
          <w:bCs/>
          <w:color w:val="FF0000"/>
          <w:sz w:val="10"/>
          <w:szCs w:val="10"/>
        </w:rPr>
      </w:pPr>
    </w:p>
    <w:p w14:paraId="64B0DF88" w14:textId="29623D83" w:rsidR="00BA6471" w:rsidRPr="00F050E9" w:rsidRDefault="00BA6471" w:rsidP="00EA2C4D">
      <w:pPr>
        <w:ind w:left="360"/>
        <w:rPr>
          <w:rFonts w:asciiTheme="minorHAnsi" w:hAnsiTheme="minorHAnsi" w:cstheme="minorHAnsi"/>
          <w:b/>
          <w:bCs/>
          <w:szCs w:val="24"/>
          <w:u w:val="single"/>
        </w:rPr>
      </w:pPr>
      <w:r w:rsidRPr="00F050E9">
        <w:rPr>
          <w:rFonts w:asciiTheme="minorHAnsi" w:hAnsiTheme="minorHAnsi" w:cstheme="minorHAnsi"/>
          <w:b/>
          <w:bCs/>
          <w:szCs w:val="24"/>
          <w:u w:val="single"/>
        </w:rPr>
        <w:t>By 31</w:t>
      </w:r>
      <w:r w:rsidRPr="00F050E9">
        <w:rPr>
          <w:rFonts w:asciiTheme="minorHAnsi" w:hAnsiTheme="minorHAnsi" w:cstheme="minorHAnsi"/>
          <w:b/>
          <w:bCs/>
          <w:szCs w:val="24"/>
          <w:u w:val="single"/>
          <w:vertAlign w:val="superscript"/>
        </w:rPr>
        <w:t>st</w:t>
      </w:r>
      <w:r w:rsidRPr="00F050E9">
        <w:rPr>
          <w:rFonts w:asciiTheme="minorHAnsi" w:hAnsiTheme="minorHAnsi" w:cstheme="minorHAnsi"/>
          <w:b/>
          <w:bCs/>
          <w:szCs w:val="24"/>
          <w:u w:val="single"/>
        </w:rPr>
        <w:t xml:space="preserve"> January </w:t>
      </w:r>
    </w:p>
    <w:p w14:paraId="50A6C6ED" w14:textId="643A742F" w:rsidR="00BA6471" w:rsidRPr="00F050E9" w:rsidRDefault="00C029DC" w:rsidP="00EA2C4D">
      <w:pPr>
        <w:ind w:left="360"/>
        <w:rPr>
          <w:rFonts w:asciiTheme="minorHAnsi" w:hAnsiTheme="minorHAnsi" w:cstheme="minorHAnsi"/>
          <w:szCs w:val="24"/>
        </w:rPr>
      </w:pPr>
      <w:r w:rsidRPr="00F050E9">
        <w:rPr>
          <w:rFonts w:asciiTheme="minorHAnsi" w:hAnsiTheme="minorHAnsi" w:cstheme="minorHAnsi"/>
          <w:szCs w:val="24"/>
        </w:rPr>
        <w:t>You can apply for a grant between £50</w:t>
      </w:r>
      <w:r w:rsidR="00A13A80">
        <w:rPr>
          <w:rFonts w:asciiTheme="minorHAnsi" w:hAnsiTheme="minorHAnsi" w:cstheme="minorHAnsi"/>
          <w:szCs w:val="24"/>
        </w:rPr>
        <w:t>1</w:t>
      </w:r>
      <w:r w:rsidRPr="00F050E9">
        <w:rPr>
          <w:rFonts w:asciiTheme="minorHAnsi" w:hAnsiTheme="minorHAnsi" w:cstheme="minorHAnsi"/>
          <w:szCs w:val="24"/>
        </w:rPr>
        <w:t xml:space="preserve"> - £2,500 by completing our ‘</w:t>
      </w:r>
      <w:r w:rsidR="00A079A1" w:rsidRPr="00F050E9">
        <w:rPr>
          <w:rFonts w:asciiTheme="minorHAnsi" w:hAnsiTheme="minorHAnsi" w:cstheme="minorHAnsi"/>
          <w:szCs w:val="24"/>
        </w:rPr>
        <w:t>L</w:t>
      </w:r>
      <w:r w:rsidRPr="00F050E9">
        <w:rPr>
          <w:rFonts w:asciiTheme="minorHAnsi" w:hAnsiTheme="minorHAnsi" w:cstheme="minorHAnsi"/>
          <w:szCs w:val="24"/>
        </w:rPr>
        <w:t xml:space="preserve">arge </w:t>
      </w:r>
      <w:r w:rsidR="00A079A1" w:rsidRPr="00F050E9">
        <w:rPr>
          <w:rFonts w:asciiTheme="minorHAnsi" w:hAnsiTheme="minorHAnsi" w:cstheme="minorHAnsi"/>
          <w:szCs w:val="24"/>
        </w:rPr>
        <w:t>G</w:t>
      </w:r>
      <w:r w:rsidRPr="00F050E9">
        <w:rPr>
          <w:rFonts w:asciiTheme="minorHAnsi" w:hAnsiTheme="minorHAnsi" w:cstheme="minorHAnsi"/>
          <w:szCs w:val="24"/>
        </w:rPr>
        <w:t>rant Award’ application form. The criteria will be accessed using our key strategic aims</w:t>
      </w:r>
      <w:r w:rsidR="00BA6471" w:rsidRPr="00F050E9">
        <w:rPr>
          <w:rFonts w:asciiTheme="minorHAnsi" w:hAnsiTheme="minorHAnsi" w:cstheme="minorHAnsi"/>
          <w:szCs w:val="24"/>
        </w:rPr>
        <w:t>.</w:t>
      </w:r>
    </w:p>
    <w:p w14:paraId="02A6AC4E" w14:textId="77777777" w:rsidR="00BA6471" w:rsidRPr="00F050E9" w:rsidRDefault="00BA6471" w:rsidP="00EA2C4D">
      <w:pPr>
        <w:ind w:left="360"/>
        <w:rPr>
          <w:rFonts w:asciiTheme="minorHAnsi" w:hAnsiTheme="minorHAnsi" w:cstheme="minorHAnsi"/>
          <w:sz w:val="10"/>
          <w:szCs w:val="10"/>
        </w:rPr>
      </w:pPr>
    </w:p>
    <w:p w14:paraId="3B25243C" w14:textId="12CD576C" w:rsidR="00BA6471" w:rsidRPr="00F050E9" w:rsidRDefault="00BA6471" w:rsidP="00EA2C4D">
      <w:pPr>
        <w:ind w:left="360"/>
        <w:rPr>
          <w:rFonts w:asciiTheme="minorHAnsi" w:hAnsiTheme="minorHAnsi" w:cstheme="minorHAnsi"/>
          <w:b/>
          <w:bCs/>
          <w:szCs w:val="24"/>
          <w:u w:val="single"/>
        </w:rPr>
      </w:pPr>
      <w:r w:rsidRPr="00F050E9">
        <w:rPr>
          <w:rFonts w:asciiTheme="minorHAnsi" w:hAnsiTheme="minorHAnsi" w:cstheme="minorHAnsi"/>
          <w:b/>
          <w:bCs/>
          <w:szCs w:val="24"/>
          <w:u w:val="single"/>
        </w:rPr>
        <w:t>February/March</w:t>
      </w:r>
    </w:p>
    <w:p w14:paraId="0132AC41" w14:textId="18534800" w:rsidR="00BA6471" w:rsidRDefault="00742A03" w:rsidP="00EA2C4D">
      <w:pPr>
        <w:ind w:left="360"/>
        <w:rPr>
          <w:rFonts w:asciiTheme="minorHAnsi" w:hAnsiTheme="minorHAnsi" w:cstheme="minorHAnsi"/>
          <w:sz w:val="10"/>
          <w:szCs w:val="10"/>
        </w:rPr>
      </w:pPr>
      <w:r>
        <w:rPr>
          <w:rFonts w:asciiTheme="minorHAnsi" w:hAnsiTheme="minorHAnsi" w:cstheme="minorHAnsi"/>
          <w:szCs w:val="24"/>
        </w:rPr>
        <w:t>T</w:t>
      </w:r>
      <w:r w:rsidR="00BA6471" w:rsidRPr="00F050E9">
        <w:rPr>
          <w:rFonts w:asciiTheme="minorHAnsi" w:hAnsiTheme="minorHAnsi" w:cstheme="minorHAnsi"/>
          <w:szCs w:val="24"/>
        </w:rPr>
        <w:t xml:space="preserve">he </w:t>
      </w:r>
      <w:r w:rsidR="00A079A1" w:rsidRPr="00F050E9">
        <w:rPr>
          <w:rFonts w:asciiTheme="minorHAnsi" w:hAnsiTheme="minorHAnsi" w:cstheme="minorHAnsi"/>
          <w:szCs w:val="24"/>
        </w:rPr>
        <w:t>p</w:t>
      </w:r>
      <w:r w:rsidR="00BA6471" w:rsidRPr="00F050E9">
        <w:rPr>
          <w:rFonts w:asciiTheme="minorHAnsi" w:hAnsiTheme="minorHAnsi" w:cstheme="minorHAnsi"/>
          <w:szCs w:val="24"/>
        </w:rPr>
        <w:t xml:space="preserve">arish </w:t>
      </w:r>
      <w:r w:rsidR="00A079A1" w:rsidRPr="00F050E9">
        <w:rPr>
          <w:rFonts w:asciiTheme="minorHAnsi" w:hAnsiTheme="minorHAnsi" w:cstheme="minorHAnsi"/>
          <w:szCs w:val="24"/>
        </w:rPr>
        <w:t>c</w:t>
      </w:r>
      <w:r w:rsidR="00BA6471" w:rsidRPr="00F050E9">
        <w:rPr>
          <w:rFonts w:asciiTheme="minorHAnsi" w:hAnsiTheme="minorHAnsi" w:cstheme="minorHAnsi"/>
          <w:szCs w:val="24"/>
        </w:rPr>
        <w:t xml:space="preserve">ouncil </w:t>
      </w:r>
      <w:r>
        <w:rPr>
          <w:rFonts w:asciiTheme="minorHAnsi" w:hAnsiTheme="minorHAnsi" w:cstheme="minorHAnsi"/>
          <w:szCs w:val="24"/>
        </w:rPr>
        <w:t>may</w:t>
      </w:r>
      <w:r w:rsidR="00BA6471" w:rsidRPr="00F050E9">
        <w:rPr>
          <w:rFonts w:asciiTheme="minorHAnsi" w:hAnsiTheme="minorHAnsi" w:cstheme="minorHAnsi"/>
          <w:szCs w:val="24"/>
        </w:rPr>
        <w:t xml:space="preserve"> invite you to our meeting in either February or March to talk about your idea and for the Councillors to ask any questions. </w:t>
      </w:r>
    </w:p>
    <w:p w14:paraId="09818DC3" w14:textId="2D01A28A" w:rsidR="009D77EA" w:rsidRDefault="009D77EA" w:rsidP="009D77EA">
      <w:pPr>
        <w:rPr>
          <w:rFonts w:asciiTheme="minorHAnsi" w:hAnsiTheme="minorHAnsi" w:cstheme="minorHAnsi"/>
          <w:sz w:val="10"/>
          <w:szCs w:val="10"/>
        </w:rPr>
      </w:pPr>
    </w:p>
    <w:p w14:paraId="4DFDDAE0" w14:textId="77777777" w:rsidR="009D77EA" w:rsidRPr="00F050E9" w:rsidRDefault="009D77EA" w:rsidP="009D77EA">
      <w:pPr>
        <w:ind w:left="360"/>
        <w:rPr>
          <w:rFonts w:asciiTheme="minorHAnsi" w:hAnsiTheme="minorHAnsi" w:cstheme="minorHAnsi"/>
          <w:b/>
          <w:bCs/>
          <w:szCs w:val="24"/>
          <w:u w:val="single"/>
        </w:rPr>
      </w:pPr>
      <w:r w:rsidRPr="00F050E9">
        <w:rPr>
          <w:rFonts w:asciiTheme="minorHAnsi" w:hAnsiTheme="minorHAnsi" w:cstheme="minorHAnsi"/>
          <w:szCs w:val="24"/>
        </w:rPr>
        <w:t>The parish council use a scoring system to evaluate, and a decision will be finalised at our meeting in April</w:t>
      </w:r>
      <w:r>
        <w:rPr>
          <w:rFonts w:asciiTheme="minorHAnsi" w:hAnsiTheme="minorHAnsi" w:cstheme="minorHAnsi"/>
          <w:szCs w:val="24"/>
        </w:rPr>
        <w:t>.</w:t>
      </w:r>
    </w:p>
    <w:p w14:paraId="00E48956" w14:textId="5A754F34" w:rsidR="009D77EA" w:rsidRDefault="009D77EA" w:rsidP="00EA2C4D">
      <w:pPr>
        <w:ind w:left="360"/>
        <w:rPr>
          <w:rFonts w:asciiTheme="minorHAnsi" w:hAnsiTheme="minorHAnsi" w:cstheme="minorHAnsi"/>
          <w:sz w:val="10"/>
          <w:szCs w:val="10"/>
        </w:rPr>
      </w:pPr>
    </w:p>
    <w:p w14:paraId="616C691D" w14:textId="77777777" w:rsidR="009D77EA" w:rsidRPr="00F050E9" w:rsidRDefault="009D77EA" w:rsidP="00EA2C4D">
      <w:pPr>
        <w:ind w:left="360"/>
        <w:rPr>
          <w:rFonts w:asciiTheme="minorHAnsi" w:hAnsiTheme="minorHAnsi" w:cstheme="minorHAnsi"/>
          <w:sz w:val="10"/>
          <w:szCs w:val="10"/>
        </w:rPr>
      </w:pPr>
    </w:p>
    <w:p w14:paraId="74EA9B37" w14:textId="6F350E92" w:rsidR="00BA6471" w:rsidRDefault="00BA6471" w:rsidP="00EA2C4D">
      <w:pPr>
        <w:ind w:left="360"/>
        <w:rPr>
          <w:rFonts w:asciiTheme="minorHAnsi" w:hAnsiTheme="minorHAnsi" w:cstheme="minorHAnsi"/>
          <w:b/>
          <w:bCs/>
          <w:szCs w:val="24"/>
          <w:u w:val="single"/>
        </w:rPr>
      </w:pPr>
      <w:r w:rsidRPr="00F050E9">
        <w:rPr>
          <w:rFonts w:asciiTheme="minorHAnsi" w:hAnsiTheme="minorHAnsi" w:cstheme="minorHAnsi"/>
          <w:b/>
          <w:bCs/>
          <w:szCs w:val="24"/>
          <w:u w:val="single"/>
        </w:rPr>
        <w:t xml:space="preserve">April </w:t>
      </w:r>
    </w:p>
    <w:p w14:paraId="2C861CD8" w14:textId="1591985D" w:rsidR="00C029DC" w:rsidRDefault="00BA6471" w:rsidP="00EA2C4D">
      <w:pPr>
        <w:ind w:left="360"/>
        <w:rPr>
          <w:rFonts w:asciiTheme="minorHAnsi" w:hAnsiTheme="minorHAnsi" w:cstheme="minorHAnsi"/>
          <w:szCs w:val="24"/>
        </w:rPr>
      </w:pPr>
      <w:r w:rsidRPr="00F050E9">
        <w:rPr>
          <w:rFonts w:asciiTheme="minorHAnsi" w:hAnsiTheme="minorHAnsi" w:cstheme="minorHAnsi"/>
          <w:szCs w:val="24"/>
        </w:rPr>
        <w:t xml:space="preserve">Successful applications will have 70% of the grant award paid. </w:t>
      </w:r>
    </w:p>
    <w:p w14:paraId="0D8EF198" w14:textId="36D36EE6" w:rsidR="00C304D8" w:rsidRPr="00F050E9" w:rsidRDefault="00C304D8" w:rsidP="00C304D8">
      <w:pPr>
        <w:ind w:left="360"/>
        <w:rPr>
          <w:rFonts w:asciiTheme="minorHAnsi" w:hAnsiTheme="minorHAnsi" w:cstheme="minorHAnsi"/>
          <w:szCs w:val="24"/>
        </w:rPr>
      </w:pPr>
      <w:r w:rsidRPr="00F050E9">
        <w:rPr>
          <w:rFonts w:asciiTheme="minorHAnsi" w:hAnsiTheme="minorHAnsi" w:cstheme="minorHAnsi"/>
          <w:szCs w:val="24"/>
        </w:rPr>
        <w:t>All groups that are successful and awarded a grant will be able to use our logo</w:t>
      </w:r>
    </w:p>
    <w:p w14:paraId="2F0D3F7E" w14:textId="2A4989B6" w:rsidR="00BA6471" w:rsidRPr="00F050E9" w:rsidRDefault="00BA6471" w:rsidP="00EA2C4D">
      <w:pPr>
        <w:ind w:left="360"/>
        <w:rPr>
          <w:rFonts w:asciiTheme="minorHAnsi" w:hAnsiTheme="minorHAnsi" w:cstheme="minorHAnsi"/>
          <w:b/>
          <w:bCs/>
          <w:color w:val="FF0000"/>
          <w:sz w:val="10"/>
          <w:szCs w:val="10"/>
        </w:rPr>
      </w:pPr>
    </w:p>
    <w:p w14:paraId="6234C2CA" w14:textId="249FAB47" w:rsidR="00BA6471" w:rsidRPr="00F050E9" w:rsidRDefault="00BA6471" w:rsidP="00EA2C4D">
      <w:pPr>
        <w:ind w:left="360"/>
        <w:rPr>
          <w:rFonts w:asciiTheme="minorHAnsi" w:hAnsiTheme="minorHAnsi" w:cstheme="minorHAnsi"/>
          <w:b/>
          <w:bCs/>
          <w:szCs w:val="24"/>
          <w:u w:val="single"/>
        </w:rPr>
      </w:pPr>
      <w:r w:rsidRPr="00F050E9">
        <w:rPr>
          <w:rFonts w:asciiTheme="minorHAnsi" w:hAnsiTheme="minorHAnsi" w:cstheme="minorHAnsi"/>
          <w:b/>
          <w:bCs/>
          <w:szCs w:val="24"/>
          <w:u w:val="single"/>
        </w:rPr>
        <w:t xml:space="preserve">September </w:t>
      </w:r>
    </w:p>
    <w:p w14:paraId="5F30A1C0" w14:textId="4FC73034" w:rsidR="004902EE" w:rsidRDefault="00031AC8" w:rsidP="00EA2C4D">
      <w:pPr>
        <w:ind w:left="360"/>
        <w:rPr>
          <w:rFonts w:asciiTheme="minorHAnsi" w:hAnsiTheme="minorHAnsi" w:cstheme="minorHAnsi"/>
          <w:szCs w:val="24"/>
        </w:rPr>
      </w:pPr>
      <w:r>
        <w:rPr>
          <w:rFonts w:asciiTheme="minorHAnsi" w:hAnsiTheme="minorHAnsi" w:cstheme="minorHAnsi"/>
          <w:szCs w:val="24"/>
        </w:rPr>
        <w:t>A</w:t>
      </w:r>
      <w:r w:rsidR="008E7AEE" w:rsidRPr="00F050E9">
        <w:rPr>
          <w:rFonts w:asciiTheme="minorHAnsi" w:hAnsiTheme="minorHAnsi" w:cstheme="minorHAnsi"/>
          <w:szCs w:val="24"/>
        </w:rPr>
        <w:t xml:space="preserve"> ‘</w:t>
      </w:r>
      <w:r w:rsidR="00742A03">
        <w:rPr>
          <w:rFonts w:asciiTheme="minorHAnsi" w:hAnsiTheme="minorHAnsi" w:cstheme="minorHAnsi"/>
          <w:szCs w:val="24"/>
        </w:rPr>
        <w:t>m</w:t>
      </w:r>
      <w:r w:rsidR="008E7AEE" w:rsidRPr="00F050E9">
        <w:rPr>
          <w:rFonts w:asciiTheme="minorHAnsi" w:hAnsiTheme="minorHAnsi" w:cstheme="minorHAnsi"/>
          <w:szCs w:val="24"/>
        </w:rPr>
        <w:t xml:space="preserve">onitoring </w:t>
      </w:r>
      <w:r w:rsidR="00742A03">
        <w:rPr>
          <w:rFonts w:asciiTheme="minorHAnsi" w:hAnsiTheme="minorHAnsi" w:cstheme="minorHAnsi"/>
          <w:szCs w:val="24"/>
        </w:rPr>
        <w:t>f</w:t>
      </w:r>
      <w:r w:rsidR="008E7AEE" w:rsidRPr="00F050E9">
        <w:rPr>
          <w:rFonts w:asciiTheme="minorHAnsi" w:hAnsiTheme="minorHAnsi" w:cstheme="minorHAnsi"/>
          <w:szCs w:val="24"/>
        </w:rPr>
        <w:t>orm’</w:t>
      </w:r>
      <w:r>
        <w:rPr>
          <w:rFonts w:asciiTheme="minorHAnsi" w:hAnsiTheme="minorHAnsi" w:cstheme="minorHAnsi"/>
          <w:szCs w:val="24"/>
        </w:rPr>
        <w:t xml:space="preserve"> will be sent to you</w:t>
      </w:r>
      <w:r w:rsidR="008E7AEE" w:rsidRPr="00F050E9">
        <w:rPr>
          <w:rFonts w:asciiTheme="minorHAnsi" w:hAnsiTheme="minorHAnsi" w:cstheme="minorHAnsi"/>
          <w:szCs w:val="24"/>
        </w:rPr>
        <w:t xml:space="preserve"> at the beginning of the month, and this will need to be completed and returned by the 30</w:t>
      </w:r>
      <w:r w:rsidR="008E7AEE" w:rsidRPr="00F050E9">
        <w:rPr>
          <w:rFonts w:asciiTheme="minorHAnsi" w:hAnsiTheme="minorHAnsi" w:cstheme="minorHAnsi"/>
          <w:szCs w:val="24"/>
          <w:vertAlign w:val="superscript"/>
        </w:rPr>
        <w:t>th</w:t>
      </w:r>
      <w:r w:rsidR="008E7AEE" w:rsidRPr="00F050E9">
        <w:rPr>
          <w:rFonts w:asciiTheme="minorHAnsi" w:hAnsiTheme="minorHAnsi" w:cstheme="minorHAnsi"/>
          <w:szCs w:val="24"/>
        </w:rPr>
        <w:t xml:space="preserve"> September.</w:t>
      </w:r>
      <w:r w:rsidR="0088162F" w:rsidRPr="00F050E9">
        <w:rPr>
          <w:rFonts w:asciiTheme="minorHAnsi" w:hAnsiTheme="minorHAnsi" w:cstheme="minorHAnsi"/>
          <w:szCs w:val="24"/>
        </w:rPr>
        <w:t xml:space="preserve"> </w:t>
      </w:r>
    </w:p>
    <w:p w14:paraId="20411505" w14:textId="77777777" w:rsidR="00742A03" w:rsidRPr="00742A03" w:rsidRDefault="00742A03" w:rsidP="00EA2C4D">
      <w:pPr>
        <w:ind w:left="360"/>
        <w:rPr>
          <w:rFonts w:asciiTheme="minorHAnsi" w:hAnsiTheme="minorHAnsi" w:cstheme="minorHAnsi"/>
          <w:sz w:val="10"/>
          <w:szCs w:val="10"/>
        </w:rPr>
      </w:pPr>
    </w:p>
    <w:p w14:paraId="1C7A8794" w14:textId="06E7E0C7" w:rsidR="00BA6471" w:rsidRPr="00F050E9" w:rsidRDefault="00031AC8" w:rsidP="00EA2C4D">
      <w:pPr>
        <w:ind w:left="360"/>
        <w:rPr>
          <w:rFonts w:asciiTheme="minorHAnsi" w:hAnsiTheme="minorHAnsi" w:cstheme="minorHAnsi"/>
          <w:szCs w:val="24"/>
        </w:rPr>
      </w:pPr>
      <w:r>
        <w:rPr>
          <w:rFonts w:asciiTheme="minorHAnsi" w:hAnsiTheme="minorHAnsi" w:cstheme="minorHAnsi"/>
          <w:szCs w:val="24"/>
        </w:rPr>
        <w:t>This will need to be</w:t>
      </w:r>
      <w:r w:rsidR="0088162F" w:rsidRPr="00F050E9">
        <w:rPr>
          <w:rFonts w:asciiTheme="minorHAnsi" w:hAnsiTheme="minorHAnsi" w:cstheme="minorHAnsi"/>
          <w:szCs w:val="24"/>
        </w:rPr>
        <w:t xml:space="preserve"> complete</w:t>
      </w:r>
      <w:r>
        <w:rPr>
          <w:rFonts w:asciiTheme="minorHAnsi" w:hAnsiTheme="minorHAnsi" w:cstheme="minorHAnsi"/>
          <w:szCs w:val="24"/>
        </w:rPr>
        <w:t>d</w:t>
      </w:r>
      <w:r w:rsidR="0088162F" w:rsidRPr="00F050E9">
        <w:rPr>
          <w:rFonts w:asciiTheme="minorHAnsi" w:hAnsiTheme="minorHAnsi" w:cstheme="minorHAnsi"/>
          <w:szCs w:val="24"/>
        </w:rPr>
        <w:t xml:space="preserve"> to release the remaining award</w:t>
      </w:r>
      <w:r w:rsidR="004902EE" w:rsidRPr="00F050E9">
        <w:rPr>
          <w:rFonts w:asciiTheme="minorHAnsi" w:hAnsiTheme="minorHAnsi" w:cstheme="minorHAnsi"/>
          <w:szCs w:val="24"/>
        </w:rPr>
        <w:t xml:space="preserve">, and also </w:t>
      </w:r>
      <w:r>
        <w:rPr>
          <w:rFonts w:asciiTheme="minorHAnsi" w:hAnsiTheme="minorHAnsi" w:cstheme="minorHAnsi"/>
          <w:szCs w:val="24"/>
        </w:rPr>
        <w:t xml:space="preserve">for you to </w:t>
      </w:r>
      <w:r w:rsidR="004902EE" w:rsidRPr="00F050E9">
        <w:rPr>
          <w:rFonts w:asciiTheme="minorHAnsi" w:hAnsiTheme="minorHAnsi" w:cstheme="minorHAnsi"/>
          <w:szCs w:val="24"/>
        </w:rPr>
        <w:t xml:space="preserve">be </w:t>
      </w:r>
      <w:r w:rsidR="00742A03">
        <w:rPr>
          <w:rFonts w:asciiTheme="minorHAnsi" w:hAnsiTheme="minorHAnsi" w:cstheme="minorHAnsi"/>
          <w:szCs w:val="24"/>
        </w:rPr>
        <w:t>able</w:t>
      </w:r>
      <w:r w:rsidR="004902EE" w:rsidRPr="00F050E9">
        <w:rPr>
          <w:rFonts w:asciiTheme="minorHAnsi" w:hAnsiTheme="minorHAnsi" w:cstheme="minorHAnsi"/>
          <w:szCs w:val="24"/>
        </w:rPr>
        <w:t xml:space="preserve"> to reapply. </w:t>
      </w:r>
    </w:p>
    <w:p w14:paraId="5D3FE041" w14:textId="77777777" w:rsidR="00940C1A" w:rsidRPr="00F050E9" w:rsidRDefault="00940C1A" w:rsidP="00EA2C4D">
      <w:pPr>
        <w:ind w:left="360"/>
        <w:rPr>
          <w:rFonts w:asciiTheme="minorHAnsi" w:hAnsiTheme="minorHAnsi" w:cstheme="minorHAnsi"/>
          <w:b/>
          <w:bCs/>
          <w:color w:val="FF0000"/>
          <w:sz w:val="10"/>
          <w:szCs w:val="10"/>
        </w:rPr>
      </w:pPr>
    </w:p>
    <w:p w14:paraId="70743E33" w14:textId="77777777" w:rsidR="006113B2" w:rsidRPr="00F050E9" w:rsidRDefault="006113B2" w:rsidP="00EA2C4D">
      <w:pPr>
        <w:ind w:left="360"/>
        <w:rPr>
          <w:rFonts w:asciiTheme="minorHAnsi" w:hAnsiTheme="minorHAnsi" w:cstheme="minorHAnsi"/>
          <w:b/>
          <w:bCs/>
          <w:szCs w:val="24"/>
          <w:u w:val="single"/>
        </w:rPr>
      </w:pPr>
      <w:r w:rsidRPr="00F050E9">
        <w:rPr>
          <w:rFonts w:asciiTheme="minorHAnsi" w:hAnsiTheme="minorHAnsi" w:cstheme="minorHAnsi"/>
          <w:b/>
          <w:bCs/>
          <w:szCs w:val="24"/>
          <w:u w:val="single"/>
        </w:rPr>
        <w:t>October</w:t>
      </w:r>
    </w:p>
    <w:p w14:paraId="323A2074" w14:textId="1A06F269" w:rsidR="006113B2" w:rsidRPr="00F050E9" w:rsidRDefault="006113B2" w:rsidP="00EA2C4D">
      <w:pPr>
        <w:ind w:left="360"/>
        <w:rPr>
          <w:rFonts w:asciiTheme="minorHAnsi" w:hAnsiTheme="minorHAnsi" w:cstheme="minorHAnsi"/>
          <w:szCs w:val="24"/>
        </w:rPr>
      </w:pPr>
      <w:r w:rsidRPr="00F050E9">
        <w:rPr>
          <w:rFonts w:asciiTheme="minorHAnsi" w:hAnsiTheme="minorHAnsi" w:cstheme="minorHAnsi"/>
          <w:szCs w:val="24"/>
        </w:rPr>
        <w:t xml:space="preserve">On receipt of a satisfactory </w:t>
      </w:r>
      <w:r w:rsidR="004902EE" w:rsidRPr="00F050E9">
        <w:rPr>
          <w:rFonts w:asciiTheme="minorHAnsi" w:hAnsiTheme="minorHAnsi" w:cstheme="minorHAnsi"/>
          <w:szCs w:val="24"/>
        </w:rPr>
        <w:t>m</w:t>
      </w:r>
      <w:r w:rsidRPr="00F050E9">
        <w:rPr>
          <w:rFonts w:asciiTheme="minorHAnsi" w:hAnsiTheme="minorHAnsi" w:cstheme="minorHAnsi"/>
          <w:szCs w:val="24"/>
        </w:rPr>
        <w:t xml:space="preserve">onitoring </w:t>
      </w:r>
      <w:r w:rsidR="004902EE" w:rsidRPr="00F050E9">
        <w:rPr>
          <w:rFonts w:asciiTheme="minorHAnsi" w:hAnsiTheme="minorHAnsi" w:cstheme="minorHAnsi"/>
          <w:szCs w:val="24"/>
        </w:rPr>
        <w:t>f</w:t>
      </w:r>
      <w:r w:rsidRPr="00F050E9">
        <w:rPr>
          <w:rFonts w:asciiTheme="minorHAnsi" w:hAnsiTheme="minorHAnsi" w:cstheme="minorHAnsi"/>
          <w:szCs w:val="24"/>
        </w:rPr>
        <w:t xml:space="preserve">orm </w:t>
      </w:r>
      <w:r w:rsidR="00F050E9" w:rsidRPr="00F050E9">
        <w:rPr>
          <w:rFonts w:asciiTheme="minorHAnsi" w:hAnsiTheme="minorHAnsi" w:cstheme="minorHAnsi"/>
          <w:szCs w:val="24"/>
        </w:rPr>
        <w:t xml:space="preserve">the remaining 30% of the </w:t>
      </w:r>
      <w:r w:rsidRPr="00F050E9">
        <w:rPr>
          <w:rFonts w:asciiTheme="minorHAnsi" w:hAnsiTheme="minorHAnsi" w:cstheme="minorHAnsi"/>
          <w:szCs w:val="24"/>
        </w:rPr>
        <w:t>award will be paid.</w:t>
      </w:r>
    </w:p>
    <w:p w14:paraId="3EE3E6A9" w14:textId="4814C726" w:rsidR="006113B2" w:rsidRPr="00F050E9" w:rsidRDefault="006113B2" w:rsidP="00EA2C4D">
      <w:pPr>
        <w:ind w:left="360"/>
        <w:rPr>
          <w:rFonts w:asciiTheme="minorHAnsi" w:hAnsiTheme="minorHAnsi" w:cstheme="minorHAnsi"/>
          <w:b/>
          <w:bCs/>
          <w:sz w:val="10"/>
          <w:szCs w:val="10"/>
        </w:rPr>
      </w:pPr>
    </w:p>
    <w:p w14:paraId="6028C9E7" w14:textId="76230ACA" w:rsidR="006113B2" w:rsidRPr="00F050E9" w:rsidRDefault="00F050E9" w:rsidP="00EA2C4D">
      <w:pPr>
        <w:ind w:left="360"/>
        <w:rPr>
          <w:rFonts w:asciiTheme="minorHAnsi" w:hAnsiTheme="minorHAnsi" w:cstheme="minorHAnsi"/>
          <w:b/>
          <w:bCs/>
          <w:szCs w:val="24"/>
          <w:u w:val="single"/>
        </w:rPr>
      </w:pPr>
      <w:r w:rsidRPr="00F050E9">
        <w:rPr>
          <w:rFonts w:asciiTheme="minorHAnsi" w:hAnsiTheme="minorHAnsi" w:cstheme="minorHAnsi"/>
          <w:b/>
          <w:bCs/>
          <w:szCs w:val="24"/>
          <w:u w:val="single"/>
        </w:rPr>
        <w:t>By 31</w:t>
      </w:r>
      <w:r w:rsidRPr="00F050E9">
        <w:rPr>
          <w:rFonts w:asciiTheme="minorHAnsi" w:hAnsiTheme="minorHAnsi" w:cstheme="minorHAnsi"/>
          <w:b/>
          <w:bCs/>
          <w:szCs w:val="24"/>
          <w:u w:val="single"/>
          <w:vertAlign w:val="superscript"/>
        </w:rPr>
        <w:t>st</w:t>
      </w:r>
      <w:r w:rsidRPr="00F050E9">
        <w:rPr>
          <w:rFonts w:asciiTheme="minorHAnsi" w:hAnsiTheme="minorHAnsi" w:cstheme="minorHAnsi"/>
          <w:b/>
          <w:bCs/>
          <w:szCs w:val="24"/>
          <w:u w:val="single"/>
        </w:rPr>
        <w:t xml:space="preserve"> </w:t>
      </w:r>
      <w:r w:rsidR="006113B2" w:rsidRPr="00F050E9">
        <w:rPr>
          <w:rFonts w:asciiTheme="minorHAnsi" w:hAnsiTheme="minorHAnsi" w:cstheme="minorHAnsi"/>
          <w:b/>
          <w:bCs/>
          <w:szCs w:val="24"/>
          <w:u w:val="single"/>
        </w:rPr>
        <w:t>January</w:t>
      </w:r>
    </w:p>
    <w:p w14:paraId="18942B20" w14:textId="351B1CE5" w:rsidR="00BA6471" w:rsidRPr="00F050E9" w:rsidRDefault="00F050E9" w:rsidP="00EA2C4D">
      <w:pPr>
        <w:ind w:left="360"/>
        <w:rPr>
          <w:rFonts w:asciiTheme="minorHAnsi" w:hAnsiTheme="minorHAnsi" w:cstheme="minorHAnsi"/>
          <w:szCs w:val="24"/>
        </w:rPr>
      </w:pPr>
      <w:r w:rsidRPr="00F050E9">
        <w:rPr>
          <w:rFonts w:asciiTheme="minorHAnsi" w:hAnsiTheme="minorHAnsi" w:cstheme="minorHAnsi"/>
          <w:szCs w:val="24"/>
        </w:rPr>
        <w:t>A</w:t>
      </w:r>
      <w:r w:rsidR="00742A03">
        <w:rPr>
          <w:rFonts w:asciiTheme="minorHAnsi" w:hAnsiTheme="minorHAnsi" w:cstheme="minorHAnsi"/>
          <w:szCs w:val="24"/>
        </w:rPr>
        <w:t>n evaluation</w:t>
      </w:r>
      <w:r w:rsidR="004902EE" w:rsidRPr="00F050E9">
        <w:rPr>
          <w:rFonts w:asciiTheme="minorHAnsi" w:hAnsiTheme="minorHAnsi" w:cstheme="minorHAnsi"/>
          <w:szCs w:val="24"/>
        </w:rPr>
        <w:t xml:space="preserve"> </w:t>
      </w:r>
      <w:r w:rsidR="00BA6471" w:rsidRPr="00F050E9">
        <w:rPr>
          <w:rFonts w:asciiTheme="minorHAnsi" w:hAnsiTheme="minorHAnsi" w:cstheme="minorHAnsi"/>
          <w:szCs w:val="24"/>
        </w:rPr>
        <w:t xml:space="preserve">report </w:t>
      </w:r>
      <w:r w:rsidRPr="00F050E9">
        <w:rPr>
          <w:rFonts w:asciiTheme="minorHAnsi" w:hAnsiTheme="minorHAnsi" w:cstheme="minorHAnsi"/>
          <w:szCs w:val="24"/>
        </w:rPr>
        <w:t xml:space="preserve">will need to be submitted </w:t>
      </w:r>
      <w:r w:rsidR="00BA6471" w:rsidRPr="00F050E9">
        <w:rPr>
          <w:rFonts w:asciiTheme="minorHAnsi" w:hAnsiTheme="minorHAnsi" w:cstheme="minorHAnsi"/>
          <w:szCs w:val="24"/>
        </w:rPr>
        <w:t>at the end of the year of how the project went in order to be able to reapply</w:t>
      </w:r>
      <w:r w:rsidR="006113B2" w:rsidRPr="00F050E9">
        <w:rPr>
          <w:rFonts w:asciiTheme="minorHAnsi" w:hAnsiTheme="minorHAnsi" w:cstheme="minorHAnsi"/>
          <w:szCs w:val="24"/>
        </w:rPr>
        <w:t>.</w:t>
      </w:r>
    </w:p>
    <w:p w14:paraId="7F5BFC02" w14:textId="45A6A05F" w:rsidR="001543DE" w:rsidRPr="00F050E9" w:rsidRDefault="001543DE" w:rsidP="0088162F">
      <w:pPr>
        <w:ind w:left="360" w:right="567"/>
        <w:jc w:val="both"/>
        <w:rPr>
          <w:rFonts w:asciiTheme="minorHAnsi" w:hAnsiTheme="minorHAnsi" w:cstheme="minorHAnsi"/>
          <w:szCs w:val="24"/>
        </w:rPr>
      </w:pPr>
    </w:p>
    <w:p w14:paraId="63F6B07F" w14:textId="4EDA683D" w:rsidR="001543DE" w:rsidRPr="00B70665" w:rsidRDefault="001543DE" w:rsidP="00E24C4C">
      <w:pPr>
        <w:ind w:right="567"/>
        <w:jc w:val="both"/>
        <w:rPr>
          <w:rFonts w:asciiTheme="minorHAnsi" w:hAnsiTheme="minorHAnsi" w:cstheme="minorHAnsi"/>
          <w:sz w:val="10"/>
          <w:szCs w:val="10"/>
        </w:rPr>
      </w:pPr>
      <w:r w:rsidRPr="00F050E9">
        <w:rPr>
          <w:rFonts w:asciiTheme="minorHAnsi" w:hAnsiTheme="minorHAnsi" w:cstheme="minorHAnsi"/>
          <w:sz w:val="26"/>
          <w:szCs w:val="26"/>
        </w:rPr>
        <w:t xml:space="preserve"> </w:t>
      </w:r>
    </w:p>
    <w:tbl>
      <w:tblPr>
        <w:tblStyle w:val="TableGrid"/>
        <w:tblW w:w="0" w:type="auto"/>
        <w:tblLook w:val="04A0" w:firstRow="1" w:lastRow="0" w:firstColumn="1" w:lastColumn="0" w:noHBand="0" w:noVBand="1"/>
      </w:tblPr>
      <w:tblGrid>
        <w:gridCol w:w="9493"/>
      </w:tblGrid>
      <w:tr w:rsidR="00F050E9" w:rsidRPr="00793987" w14:paraId="5D5D5A6D" w14:textId="77777777" w:rsidTr="00FE3FBB">
        <w:trPr>
          <w:trHeight w:val="315"/>
        </w:trPr>
        <w:tc>
          <w:tcPr>
            <w:tcW w:w="9493" w:type="dxa"/>
            <w:shd w:val="clear" w:color="auto" w:fill="C2D69B" w:themeFill="accent3" w:themeFillTint="99"/>
          </w:tcPr>
          <w:p w14:paraId="604F4D82" w14:textId="00C17774" w:rsidR="00F050E9" w:rsidRPr="00793987" w:rsidRDefault="00F050E9" w:rsidP="00BA163F">
            <w:pPr>
              <w:ind w:right="567"/>
              <w:jc w:val="center"/>
              <w:rPr>
                <w:rFonts w:asciiTheme="minorHAnsi" w:hAnsiTheme="minorHAnsi" w:cstheme="minorHAnsi"/>
                <w:b/>
                <w:color w:val="FFFFFF" w:themeColor="background1"/>
                <w:sz w:val="28"/>
                <w:szCs w:val="28"/>
              </w:rPr>
            </w:pPr>
            <w:bookmarkStart w:id="4" w:name="_Hlk58956935"/>
            <w:r w:rsidRPr="00FE3FBB">
              <w:rPr>
                <w:rFonts w:asciiTheme="minorHAnsi" w:hAnsiTheme="minorHAnsi" w:cstheme="minorHAnsi"/>
                <w:b/>
                <w:sz w:val="28"/>
                <w:szCs w:val="28"/>
              </w:rPr>
              <w:t>What we will consider funding</w:t>
            </w:r>
          </w:p>
        </w:tc>
      </w:tr>
      <w:bookmarkEnd w:id="4"/>
    </w:tbl>
    <w:p w14:paraId="26E46248" w14:textId="229B2F9C" w:rsidR="00254E47" w:rsidRPr="00F050E9" w:rsidRDefault="00254E47" w:rsidP="00E24C4C">
      <w:pPr>
        <w:ind w:right="567"/>
        <w:jc w:val="both"/>
        <w:rPr>
          <w:rFonts w:asciiTheme="minorHAnsi" w:hAnsiTheme="minorHAnsi" w:cstheme="minorHAnsi"/>
          <w:b/>
          <w:sz w:val="10"/>
          <w:szCs w:val="10"/>
        </w:rPr>
      </w:pPr>
    </w:p>
    <w:p w14:paraId="4FBCFB5D" w14:textId="019E4CEC" w:rsidR="00254E47" w:rsidRPr="00F56D13" w:rsidRDefault="008A24E2" w:rsidP="00B70665">
      <w:pPr>
        <w:pStyle w:val="ListParagraph"/>
        <w:numPr>
          <w:ilvl w:val="0"/>
          <w:numId w:val="17"/>
        </w:numPr>
        <w:ind w:right="567"/>
        <w:jc w:val="both"/>
        <w:rPr>
          <w:rFonts w:asciiTheme="minorHAnsi" w:hAnsiTheme="minorHAnsi" w:cstheme="minorHAnsi"/>
          <w:szCs w:val="24"/>
        </w:rPr>
      </w:pPr>
      <w:r w:rsidRPr="00F56D13">
        <w:rPr>
          <w:rFonts w:asciiTheme="minorHAnsi" w:hAnsiTheme="minorHAnsi" w:cstheme="minorHAnsi"/>
          <w:szCs w:val="24"/>
        </w:rPr>
        <w:t>P</w:t>
      </w:r>
      <w:r w:rsidR="00254E47" w:rsidRPr="00F56D13">
        <w:rPr>
          <w:rFonts w:asciiTheme="minorHAnsi" w:hAnsiTheme="minorHAnsi" w:cstheme="minorHAnsi"/>
          <w:szCs w:val="24"/>
        </w:rPr>
        <w:t xml:space="preserve">rojects that aim to meet the needs of </w:t>
      </w:r>
      <w:r w:rsidRPr="00F050E9">
        <w:rPr>
          <w:rFonts w:asciiTheme="minorHAnsi" w:hAnsiTheme="minorHAnsi" w:cstheme="minorHAnsi"/>
          <w:szCs w:val="24"/>
        </w:rPr>
        <w:t>T</w:t>
      </w:r>
      <w:r w:rsidR="00254E47" w:rsidRPr="00F050E9">
        <w:rPr>
          <w:rFonts w:asciiTheme="minorHAnsi" w:hAnsiTheme="minorHAnsi" w:cstheme="minorHAnsi"/>
          <w:szCs w:val="24"/>
        </w:rPr>
        <w:t>he</w:t>
      </w:r>
      <w:r w:rsidR="00254E47" w:rsidRPr="00F56D13">
        <w:rPr>
          <w:rFonts w:asciiTheme="minorHAnsi" w:hAnsiTheme="minorHAnsi" w:cstheme="minorHAnsi"/>
          <w:szCs w:val="24"/>
        </w:rPr>
        <w:t xml:space="preserve"> </w:t>
      </w:r>
      <w:r w:rsidR="00254E47" w:rsidRPr="00F050E9">
        <w:rPr>
          <w:rFonts w:asciiTheme="minorHAnsi" w:hAnsiTheme="minorHAnsi" w:cstheme="minorHAnsi"/>
          <w:szCs w:val="24"/>
        </w:rPr>
        <w:t xml:space="preserve">Leys </w:t>
      </w:r>
      <w:r w:rsidR="00254E47" w:rsidRPr="00F56D13">
        <w:rPr>
          <w:rFonts w:asciiTheme="minorHAnsi" w:hAnsiTheme="minorHAnsi" w:cstheme="minorHAnsi"/>
          <w:szCs w:val="24"/>
        </w:rPr>
        <w:t>and contribute to the wellbeing of our community</w:t>
      </w:r>
      <w:r w:rsidR="003833FC" w:rsidRPr="00F56D13">
        <w:rPr>
          <w:rFonts w:asciiTheme="minorHAnsi" w:hAnsiTheme="minorHAnsi" w:cstheme="minorHAnsi"/>
          <w:szCs w:val="24"/>
        </w:rPr>
        <w:t>.</w:t>
      </w:r>
      <w:r w:rsidR="00254E47" w:rsidRPr="00F56D13">
        <w:rPr>
          <w:rFonts w:asciiTheme="minorHAnsi" w:hAnsiTheme="minorHAnsi" w:cstheme="minorHAnsi"/>
          <w:szCs w:val="24"/>
        </w:rPr>
        <w:t xml:space="preserve"> </w:t>
      </w:r>
    </w:p>
    <w:p w14:paraId="1D51C950" w14:textId="2E4B8110" w:rsidR="00254E47" w:rsidRPr="00F56D13" w:rsidRDefault="003833FC" w:rsidP="00B70665">
      <w:pPr>
        <w:pStyle w:val="ListParagraph"/>
        <w:numPr>
          <w:ilvl w:val="0"/>
          <w:numId w:val="17"/>
        </w:numPr>
        <w:ind w:right="567"/>
        <w:jc w:val="both"/>
        <w:rPr>
          <w:rFonts w:asciiTheme="minorHAnsi" w:hAnsiTheme="minorHAnsi" w:cstheme="minorHAnsi"/>
          <w:szCs w:val="24"/>
        </w:rPr>
      </w:pPr>
      <w:r w:rsidRPr="00F56D13">
        <w:rPr>
          <w:rFonts w:asciiTheme="minorHAnsi" w:hAnsiTheme="minorHAnsi" w:cstheme="minorHAnsi"/>
          <w:szCs w:val="24"/>
        </w:rPr>
        <w:t>P</w:t>
      </w:r>
      <w:r w:rsidR="00254E47" w:rsidRPr="00F56D13">
        <w:rPr>
          <w:rFonts w:asciiTheme="minorHAnsi" w:hAnsiTheme="minorHAnsi" w:cstheme="minorHAnsi"/>
          <w:szCs w:val="24"/>
        </w:rPr>
        <w:t>rojects that meet the basic requirements outlined below;</w:t>
      </w:r>
    </w:p>
    <w:p w14:paraId="1CE8F911" w14:textId="21CFD391" w:rsidR="008A24E2" w:rsidRPr="00F56D13" w:rsidRDefault="008A24E2" w:rsidP="00B70665">
      <w:pPr>
        <w:pStyle w:val="ListParagraph"/>
        <w:numPr>
          <w:ilvl w:val="1"/>
          <w:numId w:val="19"/>
        </w:numPr>
        <w:ind w:right="567"/>
        <w:jc w:val="both"/>
        <w:rPr>
          <w:rFonts w:asciiTheme="minorHAnsi" w:hAnsiTheme="minorHAnsi" w:cstheme="minorHAnsi"/>
          <w:szCs w:val="24"/>
        </w:rPr>
      </w:pPr>
      <w:r w:rsidRPr="00F56D13">
        <w:rPr>
          <w:rFonts w:asciiTheme="minorHAnsi" w:hAnsiTheme="minorHAnsi" w:cstheme="minorHAnsi"/>
          <w:szCs w:val="24"/>
        </w:rPr>
        <w:t>D</w:t>
      </w:r>
      <w:r w:rsidR="00254E47" w:rsidRPr="00F56D13">
        <w:rPr>
          <w:rFonts w:asciiTheme="minorHAnsi" w:hAnsiTheme="minorHAnsi" w:cstheme="minorHAnsi"/>
          <w:szCs w:val="24"/>
        </w:rPr>
        <w:t>emonstrate financial sustainability</w:t>
      </w:r>
      <w:r w:rsidR="003833FC" w:rsidRPr="00F56D13">
        <w:rPr>
          <w:rFonts w:asciiTheme="minorHAnsi" w:hAnsiTheme="minorHAnsi" w:cstheme="minorHAnsi"/>
          <w:szCs w:val="24"/>
        </w:rPr>
        <w:t>.</w:t>
      </w:r>
    </w:p>
    <w:p w14:paraId="2349998B" w14:textId="771933E6" w:rsidR="00254E47" w:rsidRPr="00F56D13" w:rsidRDefault="00254E47" w:rsidP="00B70665">
      <w:pPr>
        <w:pStyle w:val="ListParagraph"/>
        <w:numPr>
          <w:ilvl w:val="1"/>
          <w:numId w:val="19"/>
        </w:numPr>
        <w:ind w:right="567"/>
        <w:jc w:val="both"/>
        <w:rPr>
          <w:rFonts w:asciiTheme="minorHAnsi" w:hAnsiTheme="minorHAnsi" w:cstheme="minorHAnsi"/>
          <w:szCs w:val="24"/>
        </w:rPr>
      </w:pPr>
      <w:r w:rsidRPr="00F56D13">
        <w:rPr>
          <w:rFonts w:asciiTheme="minorHAnsi" w:hAnsiTheme="minorHAnsi" w:cstheme="minorHAnsi"/>
          <w:szCs w:val="24"/>
        </w:rPr>
        <w:t>Eligible costs can include volunteer training, room hire, volunteer expenses, material costs.</w:t>
      </w:r>
    </w:p>
    <w:p w14:paraId="23FC969C" w14:textId="6CEE2180" w:rsidR="00C1660F" w:rsidRPr="00BA163F" w:rsidRDefault="00C1660F" w:rsidP="00E24C4C">
      <w:pPr>
        <w:ind w:right="567"/>
        <w:jc w:val="both"/>
        <w:rPr>
          <w:rFonts w:asciiTheme="minorHAnsi" w:hAnsiTheme="minorHAnsi" w:cstheme="minorHAnsi"/>
          <w:b/>
          <w:sz w:val="10"/>
          <w:szCs w:val="10"/>
        </w:rPr>
      </w:pPr>
    </w:p>
    <w:tbl>
      <w:tblPr>
        <w:tblStyle w:val="TableGrid"/>
        <w:tblW w:w="0" w:type="auto"/>
        <w:tblLook w:val="04A0" w:firstRow="1" w:lastRow="0" w:firstColumn="1" w:lastColumn="0" w:noHBand="0" w:noVBand="1"/>
      </w:tblPr>
      <w:tblGrid>
        <w:gridCol w:w="9493"/>
      </w:tblGrid>
      <w:tr w:rsidR="002A1EC5" w:rsidRPr="00793987" w14:paraId="2842A4DB" w14:textId="77777777" w:rsidTr="00FE3FBB">
        <w:trPr>
          <w:trHeight w:val="315"/>
        </w:trPr>
        <w:tc>
          <w:tcPr>
            <w:tcW w:w="9493" w:type="dxa"/>
            <w:shd w:val="clear" w:color="auto" w:fill="C2D69B" w:themeFill="accent3" w:themeFillTint="99"/>
          </w:tcPr>
          <w:p w14:paraId="2DA1839B" w14:textId="19105903" w:rsidR="002A1EC5" w:rsidRPr="00793987" w:rsidRDefault="002A1EC5" w:rsidP="00BA163F">
            <w:pPr>
              <w:ind w:right="567"/>
              <w:jc w:val="center"/>
              <w:rPr>
                <w:rFonts w:asciiTheme="minorHAnsi" w:hAnsiTheme="minorHAnsi" w:cstheme="minorHAnsi"/>
                <w:b/>
                <w:color w:val="FFFFFF" w:themeColor="background1"/>
                <w:sz w:val="28"/>
                <w:szCs w:val="28"/>
              </w:rPr>
            </w:pPr>
            <w:bookmarkStart w:id="5" w:name="_Hlk58957010"/>
            <w:r w:rsidRPr="00FE3FBB">
              <w:rPr>
                <w:rFonts w:asciiTheme="minorHAnsi" w:hAnsiTheme="minorHAnsi" w:cstheme="minorHAnsi"/>
                <w:b/>
                <w:sz w:val="28"/>
                <w:szCs w:val="28"/>
              </w:rPr>
              <w:t xml:space="preserve">What we will </w:t>
            </w:r>
            <w:r w:rsidRPr="00FE3FBB">
              <w:rPr>
                <w:rFonts w:asciiTheme="minorHAnsi" w:hAnsiTheme="minorHAnsi" w:cstheme="minorHAnsi"/>
                <w:b/>
                <w:sz w:val="28"/>
                <w:szCs w:val="28"/>
                <w:u w:val="single"/>
              </w:rPr>
              <w:t>NOT</w:t>
            </w:r>
            <w:r w:rsidRPr="00FE3FBB">
              <w:rPr>
                <w:rFonts w:asciiTheme="minorHAnsi" w:hAnsiTheme="minorHAnsi" w:cstheme="minorHAnsi"/>
                <w:b/>
                <w:sz w:val="28"/>
                <w:szCs w:val="28"/>
              </w:rPr>
              <w:t xml:space="preserve"> consider funding</w:t>
            </w:r>
          </w:p>
        </w:tc>
      </w:tr>
      <w:bookmarkEnd w:id="5"/>
    </w:tbl>
    <w:p w14:paraId="28FA2B43" w14:textId="65A4CA11" w:rsidR="00254E47" w:rsidRPr="002A1EC5" w:rsidRDefault="00254E47" w:rsidP="00E24C4C">
      <w:pPr>
        <w:ind w:right="567"/>
        <w:jc w:val="both"/>
        <w:rPr>
          <w:rFonts w:asciiTheme="minorHAnsi" w:hAnsiTheme="minorHAnsi" w:cstheme="minorHAnsi"/>
          <w:b/>
          <w:sz w:val="10"/>
          <w:szCs w:val="10"/>
        </w:rPr>
      </w:pPr>
    </w:p>
    <w:p w14:paraId="7DE8DD5E" w14:textId="0B0C2301" w:rsidR="00254E47" w:rsidRPr="00F56D13" w:rsidRDefault="003833FC" w:rsidP="00254E47">
      <w:pPr>
        <w:pStyle w:val="ListParagraph"/>
        <w:numPr>
          <w:ilvl w:val="0"/>
          <w:numId w:val="5"/>
        </w:numPr>
        <w:ind w:right="567"/>
        <w:jc w:val="both"/>
        <w:rPr>
          <w:rFonts w:asciiTheme="minorHAnsi" w:hAnsiTheme="minorHAnsi" w:cstheme="minorHAnsi"/>
          <w:szCs w:val="24"/>
        </w:rPr>
      </w:pPr>
      <w:r w:rsidRPr="00F56D13">
        <w:rPr>
          <w:rFonts w:asciiTheme="minorHAnsi" w:hAnsiTheme="minorHAnsi" w:cstheme="minorHAnsi"/>
          <w:szCs w:val="24"/>
        </w:rPr>
        <w:t>A</w:t>
      </w:r>
      <w:r w:rsidR="00254E47" w:rsidRPr="00F56D13">
        <w:rPr>
          <w:rFonts w:asciiTheme="minorHAnsi" w:hAnsiTheme="minorHAnsi" w:cstheme="minorHAnsi"/>
          <w:szCs w:val="24"/>
        </w:rPr>
        <w:t>nything political (including promotion or activities)</w:t>
      </w:r>
      <w:r w:rsidR="002A1EC5">
        <w:rPr>
          <w:rFonts w:asciiTheme="minorHAnsi" w:hAnsiTheme="minorHAnsi" w:cstheme="minorHAnsi"/>
          <w:szCs w:val="24"/>
        </w:rPr>
        <w:t>.</w:t>
      </w:r>
    </w:p>
    <w:p w14:paraId="2716BD99" w14:textId="184C642F" w:rsidR="00DD139B" w:rsidRPr="00F56D13" w:rsidRDefault="003833FC" w:rsidP="00DD139B">
      <w:pPr>
        <w:pStyle w:val="ListParagraph"/>
        <w:numPr>
          <w:ilvl w:val="0"/>
          <w:numId w:val="5"/>
        </w:numPr>
        <w:ind w:right="567"/>
        <w:jc w:val="both"/>
        <w:rPr>
          <w:rFonts w:asciiTheme="minorHAnsi" w:hAnsiTheme="minorHAnsi" w:cstheme="minorHAnsi"/>
          <w:szCs w:val="24"/>
        </w:rPr>
      </w:pPr>
      <w:r w:rsidRPr="00F56D13">
        <w:rPr>
          <w:rFonts w:asciiTheme="minorHAnsi" w:hAnsiTheme="minorHAnsi" w:cstheme="minorHAnsi"/>
          <w:szCs w:val="24"/>
        </w:rPr>
        <w:t>R</w:t>
      </w:r>
      <w:r w:rsidR="00DD139B" w:rsidRPr="00F56D13">
        <w:rPr>
          <w:rFonts w:asciiTheme="minorHAnsi" w:hAnsiTheme="minorHAnsi" w:cstheme="minorHAnsi"/>
          <w:szCs w:val="24"/>
        </w:rPr>
        <w:t>etrospective funding</w:t>
      </w:r>
      <w:r w:rsidR="002A1EC5">
        <w:rPr>
          <w:rFonts w:asciiTheme="minorHAnsi" w:hAnsiTheme="minorHAnsi" w:cstheme="minorHAnsi"/>
          <w:szCs w:val="24"/>
        </w:rPr>
        <w:t>.</w:t>
      </w:r>
    </w:p>
    <w:p w14:paraId="5E13C103" w14:textId="32F6DA57" w:rsidR="00DD139B" w:rsidRPr="00F56D13" w:rsidRDefault="003833FC" w:rsidP="00DD139B">
      <w:pPr>
        <w:pStyle w:val="ListParagraph"/>
        <w:numPr>
          <w:ilvl w:val="0"/>
          <w:numId w:val="5"/>
        </w:numPr>
        <w:ind w:right="567"/>
        <w:jc w:val="both"/>
        <w:rPr>
          <w:rFonts w:asciiTheme="minorHAnsi" w:hAnsiTheme="minorHAnsi" w:cstheme="minorHAnsi"/>
          <w:szCs w:val="24"/>
        </w:rPr>
      </w:pPr>
      <w:r w:rsidRPr="00F56D13">
        <w:rPr>
          <w:rFonts w:asciiTheme="minorHAnsi" w:hAnsiTheme="minorHAnsi" w:cstheme="minorHAnsi"/>
          <w:szCs w:val="24"/>
        </w:rPr>
        <w:t>I</w:t>
      </w:r>
      <w:r w:rsidR="00DD139B" w:rsidRPr="00F56D13">
        <w:rPr>
          <w:rFonts w:asciiTheme="minorHAnsi" w:hAnsiTheme="minorHAnsi" w:cstheme="minorHAnsi"/>
          <w:szCs w:val="24"/>
        </w:rPr>
        <w:t>ndividuals</w:t>
      </w:r>
      <w:r w:rsidR="00C9434D" w:rsidRPr="00F56D13">
        <w:rPr>
          <w:rFonts w:asciiTheme="minorHAnsi" w:hAnsiTheme="minorHAnsi" w:cstheme="minorHAnsi"/>
          <w:szCs w:val="24"/>
        </w:rPr>
        <w:t>,</w:t>
      </w:r>
      <w:r w:rsidR="00C9434D" w:rsidRPr="002A1EC5">
        <w:rPr>
          <w:rFonts w:asciiTheme="minorHAnsi" w:hAnsiTheme="minorHAnsi" w:cstheme="minorHAnsi"/>
          <w:szCs w:val="24"/>
        </w:rPr>
        <w:t xml:space="preserve"> funds can</w:t>
      </w:r>
      <w:r w:rsidR="0082143E" w:rsidRPr="002A1EC5">
        <w:rPr>
          <w:rFonts w:asciiTheme="minorHAnsi" w:hAnsiTheme="minorHAnsi" w:cstheme="minorHAnsi"/>
          <w:szCs w:val="24"/>
        </w:rPr>
        <w:t>not</w:t>
      </w:r>
      <w:r w:rsidR="00C9434D" w:rsidRPr="002A1EC5">
        <w:rPr>
          <w:rFonts w:asciiTheme="minorHAnsi" w:hAnsiTheme="minorHAnsi" w:cstheme="minorHAnsi"/>
          <w:szCs w:val="24"/>
        </w:rPr>
        <w:t xml:space="preserve"> be paid to individuals. </w:t>
      </w:r>
    </w:p>
    <w:p w14:paraId="18E5D9AA" w14:textId="759B3987" w:rsidR="00DD139B" w:rsidRPr="00F56D13" w:rsidRDefault="003833FC" w:rsidP="00DD139B">
      <w:pPr>
        <w:pStyle w:val="ListParagraph"/>
        <w:numPr>
          <w:ilvl w:val="0"/>
          <w:numId w:val="5"/>
        </w:numPr>
        <w:ind w:right="567"/>
        <w:jc w:val="both"/>
        <w:rPr>
          <w:rFonts w:asciiTheme="minorHAnsi" w:hAnsiTheme="minorHAnsi" w:cstheme="minorHAnsi"/>
          <w:szCs w:val="24"/>
        </w:rPr>
      </w:pPr>
      <w:r w:rsidRPr="00F56D13">
        <w:rPr>
          <w:rFonts w:asciiTheme="minorHAnsi" w:hAnsiTheme="minorHAnsi" w:cstheme="minorHAnsi"/>
          <w:szCs w:val="24"/>
        </w:rPr>
        <w:t>P</w:t>
      </w:r>
      <w:r w:rsidR="00DD139B" w:rsidRPr="00F56D13">
        <w:rPr>
          <w:rFonts w:asciiTheme="minorHAnsi" w:hAnsiTheme="minorHAnsi" w:cstheme="minorHAnsi"/>
          <w:szCs w:val="24"/>
        </w:rPr>
        <w:t>rojects where there is a commercial gain</w:t>
      </w:r>
      <w:r w:rsidR="002A1EC5">
        <w:rPr>
          <w:rFonts w:asciiTheme="minorHAnsi" w:hAnsiTheme="minorHAnsi" w:cstheme="minorHAnsi"/>
          <w:szCs w:val="24"/>
        </w:rPr>
        <w:t>.</w:t>
      </w:r>
    </w:p>
    <w:p w14:paraId="569204E8" w14:textId="322363D8" w:rsidR="00DD139B" w:rsidRPr="00F56D13" w:rsidRDefault="003833FC" w:rsidP="00DD139B">
      <w:pPr>
        <w:pStyle w:val="ListParagraph"/>
        <w:numPr>
          <w:ilvl w:val="0"/>
          <w:numId w:val="5"/>
        </w:numPr>
        <w:ind w:right="567"/>
        <w:jc w:val="both"/>
        <w:rPr>
          <w:rFonts w:asciiTheme="minorHAnsi" w:hAnsiTheme="minorHAnsi" w:cstheme="minorHAnsi"/>
          <w:szCs w:val="24"/>
        </w:rPr>
      </w:pPr>
      <w:r w:rsidRPr="00F56D13">
        <w:rPr>
          <w:rFonts w:asciiTheme="minorHAnsi" w:hAnsiTheme="minorHAnsi" w:cstheme="minorHAnsi"/>
          <w:szCs w:val="24"/>
        </w:rPr>
        <w:t>P</w:t>
      </w:r>
      <w:r w:rsidR="00DD139B" w:rsidRPr="00F56D13">
        <w:rPr>
          <w:rFonts w:asciiTheme="minorHAnsi" w:hAnsiTheme="minorHAnsi" w:cstheme="minorHAnsi"/>
          <w:szCs w:val="24"/>
        </w:rPr>
        <w:t xml:space="preserve">rojects that do not primarily benefit </w:t>
      </w:r>
      <w:r w:rsidR="00ED1962" w:rsidRPr="002A1EC5">
        <w:rPr>
          <w:rFonts w:asciiTheme="minorHAnsi" w:hAnsiTheme="minorHAnsi" w:cstheme="minorHAnsi"/>
          <w:szCs w:val="24"/>
        </w:rPr>
        <w:t>The</w:t>
      </w:r>
      <w:r w:rsidR="00ED1962" w:rsidRPr="00F56D13">
        <w:rPr>
          <w:rFonts w:asciiTheme="minorHAnsi" w:hAnsiTheme="minorHAnsi" w:cstheme="minorHAnsi"/>
          <w:szCs w:val="24"/>
        </w:rPr>
        <w:t xml:space="preserve"> </w:t>
      </w:r>
      <w:r w:rsidR="00DD139B" w:rsidRPr="00F56D13">
        <w:rPr>
          <w:rFonts w:asciiTheme="minorHAnsi" w:hAnsiTheme="minorHAnsi" w:cstheme="minorHAnsi"/>
          <w:szCs w:val="24"/>
        </w:rPr>
        <w:t>Leys residents</w:t>
      </w:r>
      <w:r w:rsidR="002A1EC5">
        <w:rPr>
          <w:rFonts w:asciiTheme="minorHAnsi" w:hAnsiTheme="minorHAnsi" w:cstheme="minorHAnsi"/>
          <w:szCs w:val="24"/>
        </w:rPr>
        <w:t>.</w:t>
      </w:r>
    </w:p>
    <w:p w14:paraId="7C528AE2" w14:textId="5A577AF8" w:rsidR="00927DD4" w:rsidRDefault="00927DD4" w:rsidP="00E24C4C">
      <w:pPr>
        <w:ind w:right="567"/>
        <w:jc w:val="both"/>
        <w:rPr>
          <w:rFonts w:asciiTheme="minorHAnsi" w:hAnsiTheme="minorHAnsi" w:cstheme="minorHAnsi"/>
          <w:b/>
          <w:sz w:val="26"/>
          <w:szCs w:val="26"/>
        </w:rPr>
      </w:pPr>
    </w:p>
    <w:tbl>
      <w:tblPr>
        <w:tblStyle w:val="TableGrid"/>
        <w:tblW w:w="0" w:type="auto"/>
        <w:tblLook w:val="04A0" w:firstRow="1" w:lastRow="0" w:firstColumn="1" w:lastColumn="0" w:noHBand="0" w:noVBand="1"/>
      </w:tblPr>
      <w:tblGrid>
        <w:gridCol w:w="9493"/>
      </w:tblGrid>
      <w:tr w:rsidR="00BA163F" w:rsidRPr="00793987" w14:paraId="2739CC01" w14:textId="77777777" w:rsidTr="00FE3FBB">
        <w:trPr>
          <w:trHeight w:val="315"/>
        </w:trPr>
        <w:tc>
          <w:tcPr>
            <w:tcW w:w="9493" w:type="dxa"/>
            <w:shd w:val="clear" w:color="auto" w:fill="C2D69B" w:themeFill="accent3" w:themeFillTint="99"/>
          </w:tcPr>
          <w:p w14:paraId="48B6C895" w14:textId="57AD9A15" w:rsidR="00BA163F" w:rsidRPr="00793987" w:rsidRDefault="00BA163F" w:rsidP="00BA163F">
            <w:pPr>
              <w:ind w:right="567"/>
              <w:jc w:val="center"/>
              <w:rPr>
                <w:rFonts w:asciiTheme="minorHAnsi" w:hAnsiTheme="minorHAnsi" w:cstheme="minorHAnsi"/>
                <w:b/>
                <w:color w:val="FFFFFF" w:themeColor="background1"/>
                <w:sz w:val="28"/>
                <w:szCs w:val="28"/>
              </w:rPr>
            </w:pPr>
            <w:bookmarkStart w:id="6" w:name="_Hlk58957238"/>
            <w:r w:rsidRPr="00FE3FBB">
              <w:rPr>
                <w:rFonts w:asciiTheme="minorHAnsi" w:hAnsiTheme="minorHAnsi" w:cstheme="minorHAnsi"/>
                <w:b/>
                <w:sz w:val="28"/>
                <w:szCs w:val="28"/>
              </w:rPr>
              <w:t>Basic requirements and standards</w:t>
            </w:r>
          </w:p>
        </w:tc>
      </w:tr>
      <w:bookmarkEnd w:id="6"/>
    </w:tbl>
    <w:p w14:paraId="373B809A" w14:textId="77777777" w:rsidR="00BA163F" w:rsidRPr="00E23DA0" w:rsidRDefault="00BA163F" w:rsidP="00E24C4C">
      <w:pPr>
        <w:ind w:right="567"/>
        <w:jc w:val="both"/>
        <w:rPr>
          <w:rFonts w:asciiTheme="minorHAnsi" w:hAnsiTheme="minorHAnsi" w:cstheme="minorHAnsi"/>
          <w:sz w:val="10"/>
          <w:szCs w:val="10"/>
        </w:rPr>
      </w:pPr>
    </w:p>
    <w:p w14:paraId="27E1F834" w14:textId="39FCEDCC" w:rsidR="00C1660F" w:rsidRPr="009E2F19" w:rsidRDefault="00DD139B" w:rsidP="00E24C4C">
      <w:pPr>
        <w:ind w:right="567"/>
        <w:jc w:val="both"/>
        <w:rPr>
          <w:rFonts w:asciiTheme="minorHAnsi" w:hAnsiTheme="minorHAnsi" w:cstheme="minorHAnsi"/>
          <w:szCs w:val="24"/>
        </w:rPr>
      </w:pPr>
      <w:r w:rsidRPr="009E2F19">
        <w:rPr>
          <w:rFonts w:asciiTheme="minorHAnsi" w:hAnsiTheme="minorHAnsi" w:cstheme="minorHAnsi"/>
          <w:szCs w:val="24"/>
        </w:rPr>
        <w:t>To safeguard</w:t>
      </w:r>
      <w:r w:rsidR="00BB7FFA" w:rsidRPr="009E2F19">
        <w:rPr>
          <w:rFonts w:asciiTheme="minorHAnsi" w:hAnsiTheme="minorHAnsi" w:cstheme="minorHAnsi"/>
          <w:szCs w:val="24"/>
        </w:rPr>
        <w:t xml:space="preserve"> </w:t>
      </w:r>
      <w:r w:rsidRPr="009E2F19">
        <w:rPr>
          <w:rFonts w:asciiTheme="minorHAnsi" w:hAnsiTheme="minorHAnsi" w:cstheme="minorHAnsi"/>
          <w:szCs w:val="24"/>
        </w:rPr>
        <w:t xml:space="preserve">Blackbird Leys Parish Council’s investment in your project, it is essential to ensure that all funded organisations are well managed and provide good quality services. </w:t>
      </w:r>
    </w:p>
    <w:p w14:paraId="2A45947E" w14:textId="77777777" w:rsidR="00C1660F" w:rsidRPr="009E2F19" w:rsidRDefault="00C1660F" w:rsidP="00E24C4C">
      <w:pPr>
        <w:ind w:right="567"/>
        <w:jc w:val="both"/>
        <w:rPr>
          <w:rFonts w:asciiTheme="minorHAnsi" w:hAnsiTheme="minorHAnsi" w:cstheme="minorHAnsi"/>
          <w:szCs w:val="24"/>
        </w:rPr>
      </w:pPr>
    </w:p>
    <w:p w14:paraId="39A977E7" w14:textId="22FBA069" w:rsidR="00BB7FFA" w:rsidRPr="009E2F19" w:rsidRDefault="00DD139B" w:rsidP="00E24C4C">
      <w:pPr>
        <w:ind w:right="567"/>
        <w:jc w:val="both"/>
        <w:rPr>
          <w:rFonts w:asciiTheme="minorHAnsi" w:hAnsiTheme="minorHAnsi" w:cstheme="minorHAnsi"/>
          <w:szCs w:val="24"/>
        </w:rPr>
      </w:pPr>
      <w:r w:rsidRPr="009E2F19">
        <w:rPr>
          <w:rFonts w:asciiTheme="minorHAnsi" w:hAnsiTheme="minorHAnsi" w:cstheme="minorHAnsi"/>
          <w:szCs w:val="24"/>
        </w:rPr>
        <w:t>To be eligible to apply for funding, organisations must achieve the following baseline standards:</w:t>
      </w:r>
    </w:p>
    <w:p w14:paraId="60A940C0" w14:textId="5825E522" w:rsidR="00DD139B" w:rsidRPr="009E2F19" w:rsidRDefault="00DD139B" w:rsidP="00E24C4C">
      <w:pPr>
        <w:ind w:right="567"/>
        <w:jc w:val="both"/>
        <w:rPr>
          <w:rFonts w:asciiTheme="minorHAnsi" w:hAnsiTheme="minorHAnsi" w:cstheme="minorHAnsi"/>
          <w:szCs w:val="24"/>
        </w:rPr>
      </w:pPr>
    </w:p>
    <w:p w14:paraId="40D42BF5" w14:textId="2B2EC43C" w:rsidR="00DD139B" w:rsidRPr="009E2F19" w:rsidRDefault="00DD139B" w:rsidP="00E24C4C">
      <w:pPr>
        <w:ind w:right="567"/>
        <w:jc w:val="both"/>
        <w:rPr>
          <w:rFonts w:asciiTheme="minorHAnsi" w:hAnsiTheme="minorHAnsi" w:cstheme="minorHAnsi"/>
          <w:szCs w:val="24"/>
        </w:rPr>
      </w:pPr>
      <w:r w:rsidRPr="009E2F19">
        <w:rPr>
          <w:rFonts w:asciiTheme="minorHAnsi" w:hAnsiTheme="minorHAnsi" w:cstheme="minorHAnsi"/>
          <w:b/>
          <w:szCs w:val="24"/>
        </w:rPr>
        <w:t>Legal structure:</w:t>
      </w:r>
      <w:r w:rsidRPr="009E2F19">
        <w:rPr>
          <w:rFonts w:asciiTheme="minorHAnsi" w:hAnsiTheme="minorHAnsi" w:cstheme="minorHAnsi"/>
          <w:szCs w:val="24"/>
        </w:rPr>
        <w:t xml:space="preserve"> A structure that is appropriate to the size and nature of the organisation and is set out in a constitution or memorandum and articles of association that clearly outlines the aims and rules governing the organisation.</w:t>
      </w:r>
    </w:p>
    <w:p w14:paraId="060E8950" w14:textId="77777777" w:rsidR="00C1660F" w:rsidRPr="009E2F19" w:rsidRDefault="00C1660F" w:rsidP="00E24C4C">
      <w:pPr>
        <w:ind w:right="567"/>
        <w:jc w:val="both"/>
        <w:rPr>
          <w:rFonts w:asciiTheme="minorHAnsi" w:hAnsiTheme="minorHAnsi" w:cstheme="minorHAnsi"/>
          <w:b/>
          <w:szCs w:val="24"/>
        </w:rPr>
      </w:pPr>
    </w:p>
    <w:p w14:paraId="4D68C464" w14:textId="27DDE107" w:rsidR="00DD139B" w:rsidRPr="009E2F19" w:rsidRDefault="00DD139B" w:rsidP="00E24C4C">
      <w:pPr>
        <w:ind w:right="567"/>
        <w:jc w:val="both"/>
        <w:rPr>
          <w:rFonts w:asciiTheme="minorHAnsi" w:hAnsiTheme="minorHAnsi" w:cstheme="minorHAnsi"/>
          <w:szCs w:val="24"/>
        </w:rPr>
      </w:pPr>
      <w:r w:rsidRPr="009E2F19">
        <w:rPr>
          <w:rFonts w:asciiTheme="minorHAnsi" w:hAnsiTheme="minorHAnsi" w:cstheme="minorHAnsi"/>
          <w:b/>
          <w:szCs w:val="24"/>
        </w:rPr>
        <w:t xml:space="preserve">Accounts: </w:t>
      </w:r>
      <w:r w:rsidRPr="009E2F19">
        <w:rPr>
          <w:rFonts w:asciiTheme="minorHAnsi" w:hAnsiTheme="minorHAnsi" w:cstheme="minorHAnsi"/>
          <w:szCs w:val="24"/>
        </w:rPr>
        <w:t>All applicants must prepare and maintain accounting records appropriate to the size and nature of the organisation. Monitoring income and expenditure on a regular basis.</w:t>
      </w:r>
    </w:p>
    <w:p w14:paraId="4E583CDE" w14:textId="51F792B8" w:rsidR="00C1660F" w:rsidRDefault="00C1660F" w:rsidP="00E24C4C">
      <w:pPr>
        <w:ind w:right="567"/>
        <w:jc w:val="both"/>
        <w:rPr>
          <w:rFonts w:asciiTheme="minorHAnsi" w:hAnsiTheme="minorHAnsi" w:cstheme="minorHAnsi"/>
          <w:b/>
          <w:szCs w:val="24"/>
        </w:rPr>
      </w:pPr>
    </w:p>
    <w:p w14:paraId="21C4909C" w14:textId="77777777" w:rsidR="00E23DA0" w:rsidRPr="009E2F19" w:rsidRDefault="00E23DA0" w:rsidP="00E24C4C">
      <w:pPr>
        <w:ind w:right="567"/>
        <w:jc w:val="both"/>
        <w:rPr>
          <w:rFonts w:asciiTheme="minorHAnsi" w:hAnsiTheme="minorHAnsi" w:cstheme="minorHAnsi"/>
          <w:b/>
          <w:szCs w:val="24"/>
        </w:rPr>
      </w:pPr>
    </w:p>
    <w:p w14:paraId="6E6EBBBA" w14:textId="76B66547" w:rsidR="00DD139B" w:rsidRPr="009E2F19" w:rsidRDefault="00DD139B" w:rsidP="00E24C4C">
      <w:pPr>
        <w:ind w:right="567"/>
        <w:jc w:val="both"/>
        <w:rPr>
          <w:rFonts w:asciiTheme="minorHAnsi" w:hAnsiTheme="minorHAnsi" w:cstheme="minorHAnsi"/>
          <w:szCs w:val="24"/>
        </w:rPr>
      </w:pPr>
      <w:r w:rsidRPr="009E2F19">
        <w:rPr>
          <w:rFonts w:asciiTheme="minorHAnsi" w:hAnsiTheme="minorHAnsi" w:cstheme="minorHAnsi"/>
          <w:b/>
          <w:szCs w:val="24"/>
        </w:rPr>
        <w:t xml:space="preserve">Equal Opportunities: </w:t>
      </w:r>
      <w:r w:rsidRPr="009E2F19">
        <w:rPr>
          <w:rFonts w:asciiTheme="minorHAnsi" w:hAnsiTheme="minorHAnsi" w:cstheme="minorHAnsi"/>
          <w:szCs w:val="24"/>
        </w:rPr>
        <w:t>Adoption and implementation of an equal opportunities statement or policy that reflects current legislation and provide appropriate training for staff, trustees and volunteers.</w:t>
      </w:r>
    </w:p>
    <w:p w14:paraId="40A23B2B" w14:textId="77777777" w:rsidR="00C1660F" w:rsidRPr="009E2F19" w:rsidRDefault="00C1660F" w:rsidP="00E24C4C">
      <w:pPr>
        <w:ind w:right="567"/>
        <w:jc w:val="both"/>
        <w:rPr>
          <w:rFonts w:asciiTheme="minorHAnsi" w:hAnsiTheme="minorHAnsi" w:cstheme="minorHAnsi"/>
          <w:b/>
          <w:szCs w:val="24"/>
        </w:rPr>
      </w:pPr>
    </w:p>
    <w:p w14:paraId="0FCA5337" w14:textId="4F3A9260" w:rsidR="00DD139B" w:rsidRPr="009E2F19" w:rsidRDefault="00DD139B" w:rsidP="00E24C4C">
      <w:pPr>
        <w:ind w:right="567"/>
        <w:jc w:val="both"/>
        <w:rPr>
          <w:rFonts w:asciiTheme="minorHAnsi" w:hAnsiTheme="minorHAnsi" w:cstheme="minorHAnsi"/>
          <w:szCs w:val="24"/>
        </w:rPr>
      </w:pPr>
      <w:r w:rsidRPr="009E2F19">
        <w:rPr>
          <w:rFonts w:asciiTheme="minorHAnsi" w:hAnsiTheme="minorHAnsi" w:cstheme="minorHAnsi"/>
          <w:b/>
          <w:szCs w:val="24"/>
        </w:rPr>
        <w:t xml:space="preserve">Insurance: </w:t>
      </w:r>
      <w:r w:rsidRPr="009E2F19">
        <w:rPr>
          <w:rFonts w:asciiTheme="minorHAnsi" w:hAnsiTheme="minorHAnsi" w:cstheme="minorHAnsi"/>
          <w:szCs w:val="24"/>
        </w:rPr>
        <w:t>Ensure that appropriate insurance certification and licences are in place</w:t>
      </w:r>
      <w:r w:rsidR="003F6337" w:rsidRPr="009E2F19">
        <w:rPr>
          <w:rFonts w:asciiTheme="minorHAnsi" w:hAnsiTheme="minorHAnsi" w:cstheme="minorHAnsi"/>
          <w:szCs w:val="24"/>
        </w:rPr>
        <w:t>, for example, Public Liability, Professional Indemnity (where appropriate) and Employer’s Liability.</w:t>
      </w:r>
    </w:p>
    <w:p w14:paraId="150E3A81" w14:textId="77777777" w:rsidR="002D189F" w:rsidRPr="009E2F19" w:rsidRDefault="002D189F" w:rsidP="00E24C4C">
      <w:pPr>
        <w:ind w:right="567"/>
        <w:jc w:val="both"/>
        <w:rPr>
          <w:rFonts w:asciiTheme="minorHAnsi" w:hAnsiTheme="minorHAnsi" w:cstheme="minorHAnsi"/>
          <w:szCs w:val="24"/>
        </w:rPr>
      </w:pPr>
    </w:p>
    <w:p w14:paraId="42CB71B7" w14:textId="2AC4A52F" w:rsidR="003F6337" w:rsidRPr="009E2F19" w:rsidRDefault="003F6337" w:rsidP="00E24C4C">
      <w:pPr>
        <w:ind w:right="567"/>
        <w:jc w:val="both"/>
        <w:rPr>
          <w:rFonts w:asciiTheme="minorHAnsi" w:hAnsiTheme="minorHAnsi" w:cstheme="minorHAnsi"/>
          <w:szCs w:val="24"/>
        </w:rPr>
      </w:pPr>
      <w:r w:rsidRPr="009E2F19">
        <w:rPr>
          <w:rFonts w:asciiTheme="minorHAnsi" w:hAnsiTheme="minorHAnsi" w:cstheme="minorHAnsi"/>
          <w:b/>
          <w:szCs w:val="24"/>
        </w:rPr>
        <w:t>Confidentiality:</w:t>
      </w:r>
      <w:r w:rsidRPr="009E2F19">
        <w:rPr>
          <w:rFonts w:asciiTheme="minorHAnsi" w:hAnsiTheme="minorHAnsi" w:cstheme="minorHAnsi"/>
          <w:szCs w:val="24"/>
        </w:rPr>
        <w:t xml:space="preserve"> All organisations are expected to comply with Data Protection legislation and where personal records are kept, organisations will be expected to have a written policy of confidentiality.</w:t>
      </w:r>
    </w:p>
    <w:p w14:paraId="6C4A1651" w14:textId="77777777" w:rsidR="00C1660F" w:rsidRPr="009E2F19" w:rsidRDefault="00C1660F" w:rsidP="00E24C4C">
      <w:pPr>
        <w:ind w:right="567"/>
        <w:jc w:val="both"/>
        <w:rPr>
          <w:rFonts w:asciiTheme="minorHAnsi" w:hAnsiTheme="minorHAnsi" w:cstheme="minorHAnsi"/>
          <w:b/>
          <w:szCs w:val="24"/>
        </w:rPr>
      </w:pPr>
    </w:p>
    <w:p w14:paraId="4FBEB27C" w14:textId="73DADE92" w:rsidR="003F6337" w:rsidRPr="009E2F19" w:rsidRDefault="003F6337" w:rsidP="00E24C4C">
      <w:pPr>
        <w:ind w:right="567"/>
        <w:jc w:val="both"/>
        <w:rPr>
          <w:rFonts w:asciiTheme="minorHAnsi" w:hAnsiTheme="minorHAnsi" w:cstheme="minorHAnsi"/>
          <w:b/>
          <w:bCs/>
          <w:color w:val="FF0000"/>
          <w:szCs w:val="24"/>
        </w:rPr>
      </w:pPr>
      <w:r w:rsidRPr="009E2F19">
        <w:rPr>
          <w:rFonts w:asciiTheme="minorHAnsi" w:hAnsiTheme="minorHAnsi" w:cstheme="minorHAnsi"/>
          <w:b/>
          <w:szCs w:val="24"/>
        </w:rPr>
        <w:t>Monitoring and Evaluation:</w:t>
      </w:r>
      <w:r w:rsidRPr="009E2F19">
        <w:rPr>
          <w:rFonts w:asciiTheme="minorHAnsi" w:hAnsiTheme="minorHAnsi" w:cstheme="minorHAnsi"/>
          <w:szCs w:val="24"/>
        </w:rPr>
        <w:t xml:space="preserve"> A commitment from organisations to collate appropriate qualitative and quantitative information for the purpose of monitoring and evaluating funded organisations performance and impact.</w:t>
      </w:r>
      <w:r w:rsidR="0077285D" w:rsidRPr="009E2F19">
        <w:rPr>
          <w:rFonts w:asciiTheme="minorHAnsi" w:hAnsiTheme="minorHAnsi" w:cstheme="minorHAnsi"/>
          <w:szCs w:val="24"/>
        </w:rPr>
        <w:t xml:space="preserve"> </w:t>
      </w:r>
    </w:p>
    <w:p w14:paraId="4F2D02E4" w14:textId="77777777" w:rsidR="00C1660F" w:rsidRPr="009E2F19" w:rsidRDefault="00C1660F" w:rsidP="00E24C4C">
      <w:pPr>
        <w:ind w:right="567"/>
        <w:jc w:val="both"/>
        <w:rPr>
          <w:rFonts w:asciiTheme="minorHAnsi" w:hAnsiTheme="minorHAnsi" w:cstheme="minorHAnsi"/>
          <w:b/>
          <w:szCs w:val="24"/>
        </w:rPr>
      </w:pPr>
    </w:p>
    <w:p w14:paraId="78204F1E" w14:textId="7147163C" w:rsidR="00AE5BD2" w:rsidRPr="009E2F19" w:rsidRDefault="003F6337" w:rsidP="00E24C4C">
      <w:pPr>
        <w:ind w:right="567"/>
        <w:jc w:val="both"/>
        <w:rPr>
          <w:rFonts w:asciiTheme="minorHAnsi" w:hAnsiTheme="minorHAnsi" w:cstheme="minorHAnsi"/>
          <w:szCs w:val="24"/>
        </w:rPr>
      </w:pPr>
      <w:r w:rsidRPr="009E2F19">
        <w:rPr>
          <w:rFonts w:asciiTheme="minorHAnsi" w:hAnsiTheme="minorHAnsi" w:cstheme="minorHAnsi"/>
          <w:b/>
          <w:szCs w:val="24"/>
        </w:rPr>
        <w:t>Management Committee:</w:t>
      </w:r>
      <w:r w:rsidRPr="009E2F19">
        <w:rPr>
          <w:rFonts w:asciiTheme="minorHAnsi" w:hAnsiTheme="minorHAnsi" w:cstheme="minorHAnsi"/>
          <w:szCs w:val="24"/>
        </w:rPr>
        <w:t xml:space="preserve"> Ensure that management committee members are aware of and are capable of carrying out their legal responsibilities. To try to ensure that trustees or committee members reflect all sections of the community.</w:t>
      </w:r>
    </w:p>
    <w:p w14:paraId="5B8356AF" w14:textId="77777777" w:rsidR="00C1660F" w:rsidRPr="009E2F19" w:rsidRDefault="00C1660F" w:rsidP="00E24C4C">
      <w:pPr>
        <w:ind w:right="567"/>
        <w:jc w:val="both"/>
        <w:rPr>
          <w:rFonts w:asciiTheme="minorHAnsi" w:hAnsiTheme="minorHAnsi" w:cstheme="minorHAnsi"/>
          <w:b/>
          <w:szCs w:val="24"/>
        </w:rPr>
      </w:pPr>
    </w:p>
    <w:p w14:paraId="54CD04BB" w14:textId="0CD4D1DA" w:rsidR="003F6337" w:rsidRPr="009E2F19" w:rsidRDefault="003F6337" w:rsidP="00E24C4C">
      <w:pPr>
        <w:ind w:right="567"/>
        <w:jc w:val="both"/>
        <w:rPr>
          <w:rFonts w:asciiTheme="minorHAnsi" w:hAnsiTheme="minorHAnsi" w:cstheme="minorHAnsi"/>
          <w:szCs w:val="24"/>
        </w:rPr>
      </w:pPr>
      <w:r w:rsidRPr="009E2F19">
        <w:rPr>
          <w:rFonts w:asciiTheme="minorHAnsi" w:hAnsiTheme="minorHAnsi" w:cstheme="minorHAnsi"/>
          <w:b/>
          <w:szCs w:val="24"/>
        </w:rPr>
        <w:t>Health and Safety</w:t>
      </w:r>
      <w:r w:rsidR="00B55511" w:rsidRPr="009E2F19">
        <w:rPr>
          <w:rFonts w:asciiTheme="minorHAnsi" w:hAnsiTheme="minorHAnsi" w:cstheme="minorHAnsi"/>
          <w:b/>
          <w:szCs w:val="24"/>
        </w:rPr>
        <w:t>:</w:t>
      </w:r>
      <w:r w:rsidR="00B55511" w:rsidRPr="009E2F19">
        <w:rPr>
          <w:rFonts w:asciiTheme="minorHAnsi" w:hAnsiTheme="minorHAnsi" w:cstheme="minorHAnsi"/>
          <w:szCs w:val="24"/>
        </w:rPr>
        <w:t xml:space="preserve"> </w:t>
      </w:r>
      <w:r w:rsidR="0063520D" w:rsidRPr="009E2F19">
        <w:rPr>
          <w:rFonts w:asciiTheme="minorHAnsi" w:hAnsiTheme="minorHAnsi" w:cstheme="minorHAnsi"/>
          <w:szCs w:val="24"/>
        </w:rPr>
        <w:t>Organisations must meet legal requirements under current Health and Safety regulations. For example, carrying our risk assessments and having fire certificates where appropriate.</w:t>
      </w:r>
    </w:p>
    <w:p w14:paraId="428BC0D9" w14:textId="77777777" w:rsidR="00C1660F" w:rsidRPr="009E2F19" w:rsidRDefault="00C1660F" w:rsidP="00E24C4C">
      <w:pPr>
        <w:ind w:right="567"/>
        <w:jc w:val="both"/>
        <w:rPr>
          <w:rFonts w:asciiTheme="minorHAnsi" w:hAnsiTheme="minorHAnsi" w:cstheme="minorHAnsi"/>
          <w:b/>
          <w:szCs w:val="24"/>
        </w:rPr>
      </w:pPr>
    </w:p>
    <w:p w14:paraId="58BF449D" w14:textId="5B8EC6B8" w:rsidR="0063520D" w:rsidRPr="009E2F19" w:rsidRDefault="0063520D" w:rsidP="00E24C4C">
      <w:pPr>
        <w:ind w:right="567"/>
        <w:jc w:val="both"/>
        <w:rPr>
          <w:rFonts w:asciiTheme="minorHAnsi" w:hAnsiTheme="minorHAnsi" w:cstheme="minorHAnsi"/>
          <w:szCs w:val="24"/>
        </w:rPr>
      </w:pPr>
      <w:r w:rsidRPr="009E2F19">
        <w:rPr>
          <w:rFonts w:asciiTheme="minorHAnsi" w:hAnsiTheme="minorHAnsi" w:cstheme="minorHAnsi"/>
          <w:b/>
          <w:szCs w:val="24"/>
        </w:rPr>
        <w:t>Child Protection:</w:t>
      </w:r>
      <w:r w:rsidRPr="009E2F19">
        <w:rPr>
          <w:rFonts w:asciiTheme="minorHAnsi" w:hAnsiTheme="minorHAnsi" w:cstheme="minorHAnsi"/>
          <w:szCs w:val="24"/>
        </w:rPr>
        <w:t xml:space="preserve"> Organisations providing services that involve access to, or have contact with, children up to the age of 18, meet the statutory requirements under the Protection of Children Act 1978 and 1990. Also ensure that it has in place protection and prevention of abuse and child protection policies consistent with Oxfordshire Safeguarding Children Board procedure manual and will ensure compliance with these policies. Where applicable, staff and volunteers are recruited in line with Safer Recruitment Practices and receive appropriate training in safeguarding, including allegation management, in line with Oxfordshire Safeguarding Children Board guidance (see </w:t>
      </w:r>
      <w:hyperlink r:id="rId9" w:history="1">
        <w:r w:rsidRPr="009E2F19">
          <w:rPr>
            <w:rStyle w:val="Hyperlink"/>
            <w:rFonts w:asciiTheme="minorHAnsi" w:hAnsiTheme="minorHAnsi" w:cstheme="minorHAnsi"/>
            <w:szCs w:val="24"/>
          </w:rPr>
          <w:t>www.osbc.org.uk</w:t>
        </w:r>
      </w:hyperlink>
      <w:r w:rsidRPr="009E2F19">
        <w:rPr>
          <w:rFonts w:asciiTheme="minorHAnsi" w:hAnsiTheme="minorHAnsi" w:cstheme="minorHAnsi"/>
          <w:szCs w:val="24"/>
        </w:rPr>
        <w:t xml:space="preserve"> – guidance under </w:t>
      </w:r>
      <w:r w:rsidR="00E23DA0" w:rsidRPr="009E2F19">
        <w:rPr>
          <w:rFonts w:asciiTheme="minorHAnsi" w:hAnsiTheme="minorHAnsi" w:cstheme="minorHAnsi"/>
          <w:szCs w:val="24"/>
        </w:rPr>
        <w:t>professionals’</w:t>
      </w:r>
      <w:r w:rsidRPr="009E2F19">
        <w:rPr>
          <w:rFonts w:asciiTheme="minorHAnsi" w:hAnsiTheme="minorHAnsi" w:cstheme="minorHAnsi"/>
          <w:szCs w:val="24"/>
        </w:rPr>
        <w:t xml:space="preserve"> section for advice).</w:t>
      </w:r>
    </w:p>
    <w:p w14:paraId="68F39026" w14:textId="77777777" w:rsidR="0026010F" w:rsidRPr="009E2F19" w:rsidRDefault="0026010F" w:rsidP="00E24C4C">
      <w:pPr>
        <w:ind w:right="567"/>
        <w:jc w:val="both"/>
        <w:rPr>
          <w:rFonts w:asciiTheme="minorHAnsi" w:hAnsiTheme="minorHAnsi" w:cstheme="minorHAnsi"/>
          <w:b/>
          <w:szCs w:val="24"/>
        </w:rPr>
      </w:pPr>
    </w:p>
    <w:p w14:paraId="684D7CF5" w14:textId="62EDF5F1" w:rsidR="0063520D" w:rsidRPr="00F56D13" w:rsidRDefault="0063520D" w:rsidP="00E24C4C">
      <w:pPr>
        <w:ind w:right="567"/>
        <w:jc w:val="both"/>
        <w:rPr>
          <w:rFonts w:asciiTheme="minorHAnsi" w:hAnsiTheme="minorHAnsi" w:cstheme="minorHAnsi"/>
          <w:sz w:val="26"/>
          <w:szCs w:val="26"/>
        </w:rPr>
      </w:pPr>
      <w:r w:rsidRPr="009E2F19">
        <w:rPr>
          <w:rFonts w:asciiTheme="minorHAnsi" w:hAnsiTheme="minorHAnsi" w:cstheme="minorHAnsi"/>
          <w:b/>
          <w:szCs w:val="24"/>
        </w:rPr>
        <w:t>Vulnerable Adults:</w:t>
      </w:r>
      <w:r w:rsidRPr="009E2F19">
        <w:rPr>
          <w:rFonts w:asciiTheme="minorHAnsi" w:hAnsiTheme="minorHAnsi" w:cstheme="minorHAnsi"/>
          <w:szCs w:val="24"/>
        </w:rPr>
        <w:t xml:space="preserve"> Organisations are to be aware of their responsibilities towards vulnerable adults within their service provision and have a policy and guidelines for the protection of vulnerable</w:t>
      </w:r>
      <w:r w:rsidRPr="00F56D13">
        <w:rPr>
          <w:rFonts w:asciiTheme="minorHAnsi" w:hAnsiTheme="minorHAnsi" w:cstheme="minorHAnsi"/>
          <w:szCs w:val="24"/>
        </w:rPr>
        <w:t xml:space="preserve"> adults</w:t>
      </w:r>
      <w:r w:rsidRPr="00F56D13">
        <w:rPr>
          <w:rFonts w:asciiTheme="minorHAnsi" w:hAnsiTheme="minorHAnsi" w:cstheme="minorHAnsi"/>
          <w:sz w:val="26"/>
          <w:szCs w:val="26"/>
        </w:rPr>
        <w:t>.</w:t>
      </w:r>
    </w:p>
    <w:p w14:paraId="796EA868" w14:textId="6B51E934" w:rsidR="0063520D" w:rsidRPr="00B706EA" w:rsidRDefault="0063520D" w:rsidP="00E24C4C">
      <w:pPr>
        <w:ind w:right="567"/>
        <w:jc w:val="both"/>
        <w:rPr>
          <w:rFonts w:asciiTheme="minorHAnsi" w:hAnsiTheme="minorHAnsi" w:cstheme="minorHAnsi"/>
          <w:sz w:val="10"/>
          <w:szCs w:val="10"/>
        </w:rPr>
      </w:pPr>
    </w:p>
    <w:tbl>
      <w:tblPr>
        <w:tblStyle w:val="TableGrid"/>
        <w:tblW w:w="0" w:type="auto"/>
        <w:tblLook w:val="04A0" w:firstRow="1" w:lastRow="0" w:firstColumn="1" w:lastColumn="0" w:noHBand="0" w:noVBand="1"/>
      </w:tblPr>
      <w:tblGrid>
        <w:gridCol w:w="9493"/>
      </w:tblGrid>
      <w:tr w:rsidR="00815960" w:rsidRPr="00793987" w14:paraId="4B242761" w14:textId="77777777" w:rsidTr="00FE3FBB">
        <w:trPr>
          <w:trHeight w:val="315"/>
        </w:trPr>
        <w:tc>
          <w:tcPr>
            <w:tcW w:w="9493" w:type="dxa"/>
            <w:shd w:val="clear" w:color="auto" w:fill="C2D69B" w:themeFill="accent3" w:themeFillTint="99"/>
          </w:tcPr>
          <w:p w14:paraId="2BC8A30E" w14:textId="0F6FB490" w:rsidR="00815960" w:rsidRPr="00793987" w:rsidRDefault="00815960" w:rsidP="00DE69A0">
            <w:pPr>
              <w:ind w:right="567"/>
              <w:jc w:val="center"/>
              <w:rPr>
                <w:rFonts w:asciiTheme="minorHAnsi" w:hAnsiTheme="minorHAnsi" w:cstheme="minorHAnsi"/>
                <w:b/>
                <w:color w:val="FFFFFF" w:themeColor="background1"/>
                <w:sz w:val="28"/>
                <w:szCs w:val="28"/>
              </w:rPr>
            </w:pPr>
            <w:r w:rsidRPr="00FE3FBB">
              <w:rPr>
                <w:rFonts w:asciiTheme="minorHAnsi" w:hAnsiTheme="minorHAnsi" w:cstheme="minorHAnsi"/>
                <w:b/>
                <w:sz w:val="28"/>
                <w:szCs w:val="28"/>
              </w:rPr>
              <w:t>How to apply</w:t>
            </w:r>
          </w:p>
        </w:tc>
      </w:tr>
    </w:tbl>
    <w:p w14:paraId="1A1DDE21" w14:textId="3389BA2E" w:rsidR="0063520D" w:rsidRPr="00815960" w:rsidRDefault="0063520D" w:rsidP="00E24C4C">
      <w:pPr>
        <w:ind w:right="567"/>
        <w:jc w:val="both"/>
        <w:rPr>
          <w:rFonts w:asciiTheme="minorHAnsi" w:hAnsiTheme="minorHAnsi" w:cstheme="minorHAnsi"/>
          <w:sz w:val="10"/>
          <w:szCs w:val="10"/>
        </w:rPr>
      </w:pPr>
    </w:p>
    <w:p w14:paraId="45B857F8" w14:textId="5601F9AF" w:rsidR="0063520D" w:rsidRPr="00F56D13" w:rsidRDefault="0063520D" w:rsidP="00E24C4C">
      <w:pPr>
        <w:ind w:right="567"/>
        <w:jc w:val="both"/>
        <w:rPr>
          <w:rFonts w:asciiTheme="minorHAnsi" w:hAnsiTheme="minorHAnsi" w:cstheme="minorHAnsi"/>
          <w:szCs w:val="24"/>
        </w:rPr>
      </w:pPr>
      <w:r w:rsidRPr="00F56D13">
        <w:rPr>
          <w:rFonts w:asciiTheme="minorHAnsi" w:hAnsiTheme="minorHAnsi" w:cstheme="minorHAnsi"/>
          <w:szCs w:val="24"/>
        </w:rPr>
        <w:t xml:space="preserve">To apply for </w:t>
      </w:r>
      <w:r w:rsidRPr="00815960">
        <w:rPr>
          <w:rFonts w:asciiTheme="minorHAnsi" w:hAnsiTheme="minorHAnsi" w:cstheme="minorHAnsi"/>
          <w:szCs w:val="24"/>
        </w:rPr>
        <w:t xml:space="preserve">a </w:t>
      </w:r>
      <w:r w:rsidR="00F317CA" w:rsidRPr="00815960">
        <w:rPr>
          <w:rFonts w:asciiTheme="minorHAnsi" w:hAnsiTheme="minorHAnsi" w:cstheme="minorHAnsi"/>
          <w:szCs w:val="24"/>
        </w:rPr>
        <w:t>large grant</w:t>
      </w:r>
      <w:r w:rsidR="00F317CA" w:rsidRPr="00F56D13">
        <w:rPr>
          <w:rFonts w:asciiTheme="minorHAnsi" w:hAnsiTheme="minorHAnsi" w:cstheme="minorHAnsi"/>
          <w:szCs w:val="24"/>
        </w:rPr>
        <w:t>,</w:t>
      </w:r>
      <w:r w:rsidRPr="00F56D13">
        <w:rPr>
          <w:rFonts w:asciiTheme="minorHAnsi" w:hAnsiTheme="minorHAnsi" w:cstheme="minorHAnsi"/>
          <w:szCs w:val="24"/>
        </w:rPr>
        <w:t xml:space="preserve"> you will need to complete an application form</w:t>
      </w:r>
      <w:r w:rsidR="0077285D" w:rsidRPr="00F56D13">
        <w:rPr>
          <w:rFonts w:asciiTheme="minorHAnsi" w:hAnsiTheme="minorHAnsi" w:cstheme="minorHAnsi"/>
          <w:szCs w:val="24"/>
        </w:rPr>
        <w:t xml:space="preserve"> and submit to the </w:t>
      </w:r>
      <w:r w:rsidR="00B706EA">
        <w:rPr>
          <w:rFonts w:asciiTheme="minorHAnsi" w:hAnsiTheme="minorHAnsi" w:cstheme="minorHAnsi"/>
          <w:szCs w:val="24"/>
        </w:rPr>
        <w:t>p</w:t>
      </w:r>
      <w:r w:rsidR="0077285D" w:rsidRPr="00F56D13">
        <w:rPr>
          <w:rFonts w:asciiTheme="minorHAnsi" w:hAnsiTheme="minorHAnsi" w:cstheme="minorHAnsi"/>
          <w:szCs w:val="24"/>
        </w:rPr>
        <w:t xml:space="preserve">arish </w:t>
      </w:r>
      <w:r w:rsidR="00B706EA">
        <w:rPr>
          <w:rFonts w:asciiTheme="minorHAnsi" w:hAnsiTheme="minorHAnsi" w:cstheme="minorHAnsi"/>
          <w:szCs w:val="24"/>
        </w:rPr>
        <w:t>c</w:t>
      </w:r>
      <w:r w:rsidR="0077285D" w:rsidRPr="00F56D13">
        <w:rPr>
          <w:rFonts w:asciiTheme="minorHAnsi" w:hAnsiTheme="minorHAnsi" w:cstheme="minorHAnsi"/>
          <w:szCs w:val="24"/>
        </w:rPr>
        <w:t>lerk by the deadline 31</w:t>
      </w:r>
      <w:r w:rsidR="0077285D" w:rsidRPr="00F56D13">
        <w:rPr>
          <w:rFonts w:asciiTheme="minorHAnsi" w:hAnsiTheme="minorHAnsi" w:cstheme="minorHAnsi"/>
          <w:szCs w:val="24"/>
          <w:vertAlign w:val="superscript"/>
        </w:rPr>
        <w:t>st</w:t>
      </w:r>
      <w:r w:rsidR="0077285D" w:rsidRPr="00F56D13">
        <w:rPr>
          <w:rFonts w:asciiTheme="minorHAnsi" w:hAnsiTheme="minorHAnsi" w:cstheme="minorHAnsi"/>
          <w:szCs w:val="24"/>
        </w:rPr>
        <w:t xml:space="preserve"> January at 7pm. </w:t>
      </w:r>
    </w:p>
    <w:p w14:paraId="20DE5608" w14:textId="0C9743C8" w:rsidR="0077285D" w:rsidRPr="00815960" w:rsidRDefault="0077285D" w:rsidP="00E24C4C">
      <w:pPr>
        <w:ind w:right="567"/>
        <w:jc w:val="both"/>
        <w:rPr>
          <w:rFonts w:asciiTheme="minorHAnsi" w:hAnsiTheme="minorHAnsi" w:cstheme="minorHAnsi"/>
          <w:sz w:val="10"/>
          <w:szCs w:val="10"/>
        </w:rPr>
      </w:pPr>
    </w:p>
    <w:p w14:paraId="220FFF17" w14:textId="16DBE2F0" w:rsidR="0077285D" w:rsidRPr="00F56D13" w:rsidRDefault="0077285D" w:rsidP="00E24C4C">
      <w:pPr>
        <w:ind w:right="567"/>
        <w:jc w:val="both"/>
        <w:rPr>
          <w:rFonts w:asciiTheme="minorHAnsi" w:hAnsiTheme="minorHAnsi" w:cstheme="minorHAnsi"/>
          <w:szCs w:val="24"/>
        </w:rPr>
      </w:pPr>
      <w:r w:rsidRPr="00F56D13">
        <w:rPr>
          <w:rFonts w:asciiTheme="minorHAnsi" w:hAnsiTheme="minorHAnsi" w:cstheme="minorHAnsi"/>
          <w:szCs w:val="24"/>
        </w:rPr>
        <w:t xml:space="preserve">The application form can be obtained by </w:t>
      </w:r>
    </w:p>
    <w:p w14:paraId="0C9DCFC2" w14:textId="1D37EC4B" w:rsidR="0077285D" w:rsidRPr="00815960" w:rsidRDefault="0077285D" w:rsidP="00E24C4C">
      <w:pPr>
        <w:ind w:right="567"/>
        <w:jc w:val="both"/>
        <w:rPr>
          <w:rFonts w:asciiTheme="minorHAnsi" w:hAnsiTheme="minorHAnsi" w:cstheme="minorHAnsi"/>
          <w:sz w:val="10"/>
          <w:szCs w:val="10"/>
        </w:rPr>
      </w:pPr>
    </w:p>
    <w:p w14:paraId="4949C644" w14:textId="6F0EFE12" w:rsidR="0077285D" w:rsidRDefault="0077285D" w:rsidP="0077285D">
      <w:pPr>
        <w:pStyle w:val="ListParagraph"/>
        <w:numPr>
          <w:ilvl w:val="0"/>
          <w:numId w:val="10"/>
        </w:numPr>
        <w:ind w:right="567"/>
        <w:jc w:val="both"/>
        <w:rPr>
          <w:rFonts w:asciiTheme="minorHAnsi" w:hAnsiTheme="minorHAnsi" w:cstheme="minorHAnsi"/>
          <w:szCs w:val="24"/>
        </w:rPr>
      </w:pPr>
      <w:r w:rsidRPr="00F56D13">
        <w:rPr>
          <w:rFonts w:asciiTheme="minorHAnsi" w:hAnsiTheme="minorHAnsi" w:cstheme="minorHAnsi"/>
          <w:szCs w:val="24"/>
        </w:rPr>
        <w:t xml:space="preserve">Downloading from our website </w:t>
      </w:r>
      <w:hyperlink r:id="rId10" w:history="1">
        <w:r w:rsidRPr="00F56D13">
          <w:rPr>
            <w:rStyle w:val="Hyperlink"/>
            <w:rFonts w:asciiTheme="minorHAnsi" w:hAnsiTheme="minorHAnsi" w:cstheme="minorHAnsi"/>
            <w:szCs w:val="24"/>
          </w:rPr>
          <w:t>www.blackbirdleysparishcouncil.gov.uk</w:t>
        </w:r>
      </w:hyperlink>
      <w:r w:rsidRPr="00F56D13">
        <w:rPr>
          <w:rFonts w:asciiTheme="minorHAnsi" w:hAnsiTheme="minorHAnsi" w:cstheme="minorHAnsi"/>
          <w:szCs w:val="24"/>
        </w:rPr>
        <w:t xml:space="preserve"> </w:t>
      </w:r>
    </w:p>
    <w:p w14:paraId="6BC78CB4" w14:textId="77777777" w:rsidR="00815960" w:rsidRDefault="00815960" w:rsidP="00815960">
      <w:pPr>
        <w:pStyle w:val="ListParagraph"/>
        <w:numPr>
          <w:ilvl w:val="0"/>
          <w:numId w:val="10"/>
        </w:numPr>
        <w:ind w:right="567"/>
        <w:jc w:val="both"/>
        <w:rPr>
          <w:rFonts w:asciiTheme="minorHAnsi" w:hAnsiTheme="minorHAnsi" w:cstheme="minorHAnsi"/>
          <w:szCs w:val="24"/>
        </w:rPr>
      </w:pPr>
      <w:r w:rsidRPr="00F56D13">
        <w:rPr>
          <w:rFonts w:asciiTheme="minorHAnsi" w:hAnsiTheme="minorHAnsi" w:cstheme="minorHAnsi"/>
          <w:szCs w:val="24"/>
        </w:rPr>
        <w:t xml:space="preserve">Contacting the Parish Clerk at </w:t>
      </w:r>
      <w:hyperlink r:id="rId11" w:history="1">
        <w:r w:rsidRPr="00F56D13">
          <w:rPr>
            <w:rStyle w:val="Hyperlink"/>
            <w:rFonts w:asciiTheme="minorHAnsi" w:hAnsiTheme="minorHAnsi" w:cstheme="minorHAnsi"/>
            <w:szCs w:val="24"/>
          </w:rPr>
          <w:t>clerk@blackbirdleysparishcouncil.gov.uk</w:t>
        </w:r>
      </w:hyperlink>
      <w:r w:rsidRPr="00F56D13">
        <w:rPr>
          <w:rFonts w:asciiTheme="minorHAnsi" w:hAnsiTheme="minorHAnsi" w:cstheme="minorHAnsi"/>
          <w:szCs w:val="24"/>
        </w:rPr>
        <w:t xml:space="preserve"> </w:t>
      </w:r>
    </w:p>
    <w:p w14:paraId="088EFA0D" w14:textId="36744857" w:rsidR="00815960" w:rsidRDefault="00815960" w:rsidP="00815960">
      <w:pPr>
        <w:pStyle w:val="ListParagraph"/>
        <w:ind w:left="1080" w:right="567"/>
        <w:jc w:val="both"/>
        <w:rPr>
          <w:rFonts w:asciiTheme="minorHAnsi" w:hAnsiTheme="minorHAnsi" w:cstheme="minorHAnsi"/>
          <w:szCs w:val="24"/>
        </w:rPr>
      </w:pPr>
      <w:r w:rsidRPr="00F56D13">
        <w:rPr>
          <w:rFonts w:asciiTheme="minorHAnsi" w:hAnsiTheme="minorHAnsi" w:cstheme="minorHAnsi"/>
          <w:szCs w:val="24"/>
        </w:rPr>
        <w:t xml:space="preserve">or </w:t>
      </w:r>
      <w:r w:rsidR="00F8605E">
        <w:rPr>
          <w:rFonts w:asciiTheme="minorHAnsi" w:hAnsiTheme="minorHAnsi" w:cstheme="minorHAnsi"/>
          <w:szCs w:val="24"/>
        </w:rPr>
        <w:t xml:space="preserve">on mobile number </w:t>
      </w:r>
      <w:r w:rsidRPr="00F56D13">
        <w:rPr>
          <w:rFonts w:asciiTheme="minorHAnsi" w:hAnsiTheme="minorHAnsi" w:cstheme="minorHAnsi"/>
          <w:szCs w:val="24"/>
        </w:rPr>
        <w:t>0778 304 3481.</w:t>
      </w:r>
    </w:p>
    <w:p w14:paraId="26080B26" w14:textId="1DA0669B" w:rsidR="00B706EA" w:rsidRDefault="00B706EA" w:rsidP="00815960">
      <w:pPr>
        <w:pStyle w:val="ListParagraph"/>
        <w:ind w:left="1080" w:right="567"/>
        <w:jc w:val="both"/>
        <w:rPr>
          <w:rFonts w:asciiTheme="minorHAnsi" w:hAnsiTheme="minorHAnsi" w:cstheme="minorHAnsi"/>
          <w:szCs w:val="24"/>
        </w:rPr>
      </w:pPr>
    </w:p>
    <w:p w14:paraId="252FB924" w14:textId="32DE514D" w:rsidR="0063520D" w:rsidRPr="00F8605E" w:rsidRDefault="0063520D" w:rsidP="00E24C4C">
      <w:pPr>
        <w:ind w:right="567"/>
        <w:jc w:val="both"/>
        <w:rPr>
          <w:rFonts w:asciiTheme="minorHAnsi" w:hAnsiTheme="minorHAnsi" w:cstheme="minorHAnsi"/>
          <w:sz w:val="10"/>
          <w:szCs w:val="10"/>
        </w:rPr>
      </w:pPr>
    </w:p>
    <w:p w14:paraId="29C21B15" w14:textId="1695C4CE" w:rsidR="00815960" w:rsidRDefault="00815960" w:rsidP="00C22D7B">
      <w:pPr>
        <w:ind w:right="567"/>
        <w:jc w:val="both"/>
        <w:rPr>
          <w:rFonts w:asciiTheme="minorHAnsi" w:hAnsiTheme="minorHAnsi" w:cstheme="minorHAnsi"/>
          <w:b/>
          <w:szCs w:val="24"/>
        </w:rPr>
      </w:pPr>
    </w:p>
    <w:tbl>
      <w:tblPr>
        <w:tblStyle w:val="TableGrid"/>
        <w:tblW w:w="0" w:type="auto"/>
        <w:tblLook w:val="04A0" w:firstRow="1" w:lastRow="0" w:firstColumn="1" w:lastColumn="0" w:noHBand="0" w:noVBand="1"/>
      </w:tblPr>
      <w:tblGrid>
        <w:gridCol w:w="10054"/>
      </w:tblGrid>
      <w:tr w:rsidR="00D6369E" w:rsidRPr="00793987" w14:paraId="381B215B" w14:textId="77777777" w:rsidTr="00FE3FBB">
        <w:tc>
          <w:tcPr>
            <w:tcW w:w="10054" w:type="dxa"/>
            <w:shd w:val="clear" w:color="auto" w:fill="C2D69B" w:themeFill="accent3" w:themeFillTint="99"/>
          </w:tcPr>
          <w:p w14:paraId="207809C2" w14:textId="34885436" w:rsidR="00D6369E" w:rsidRPr="00793987" w:rsidRDefault="00D6369E" w:rsidP="005E68BF">
            <w:pPr>
              <w:jc w:val="center"/>
              <w:rPr>
                <w:rFonts w:asciiTheme="minorHAnsi" w:hAnsiTheme="minorHAnsi" w:cstheme="minorHAnsi"/>
                <w:b/>
                <w:sz w:val="28"/>
                <w:szCs w:val="28"/>
              </w:rPr>
            </w:pPr>
            <w:bookmarkStart w:id="7" w:name="_Hlk58853505"/>
            <w:r w:rsidRPr="00FE3FBB">
              <w:rPr>
                <w:rFonts w:asciiTheme="minorHAnsi" w:hAnsiTheme="minorHAnsi" w:cstheme="minorHAnsi"/>
                <w:b/>
                <w:sz w:val="28"/>
                <w:szCs w:val="28"/>
              </w:rPr>
              <w:t>Evaluation of applications</w:t>
            </w:r>
          </w:p>
        </w:tc>
      </w:tr>
      <w:bookmarkEnd w:id="7"/>
    </w:tbl>
    <w:p w14:paraId="7AE2A0A2" w14:textId="77777777" w:rsidR="00D6369E" w:rsidRPr="00D6369E" w:rsidRDefault="00D6369E" w:rsidP="00C22D7B">
      <w:pPr>
        <w:ind w:right="567"/>
        <w:jc w:val="both"/>
        <w:rPr>
          <w:rFonts w:asciiTheme="minorHAnsi" w:hAnsiTheme="minorHAnsi" w:cstheme="minorHAnsi"/>
          <w:b/>
          <w:sz w:val="10"/>
          <w:szCs w:val="10"/>
        </w:rPr>
      </w:pPr>
    </w:p>
    <w:p w14:paraId="4BE4D2BC" w14:textId="0875FE9C" w:rsidR="0077285D" w:rsidRPr="00D6369E" w:rsidRDefault="00C22D7B" w:rsidP="00C22D7B">
      <w:pPr>
        <w:ind w:right="567"/>
        <w:jc w:val="both"/>
        <w:rPr>
          <w:rFonts w:asciiTheme="minorHAnsi" w:hAnsiTheme="minorHAnsi" w:cstheme="minorHAnsi"/>
          <w:szCs w:val="24"/>
        </w:rPr>
      </w:pPr>
      <w:r w:rsidRPr="00F56D13">
        <w:rPr>
          <w:rFonts w:asciiTheme="minorHAnsi" w:hAnsiTheme="minorHAnsi" w:cstheme="minorHAnsi"/>
          <w:szCs w:val="24"/>
        </w:rPr>
        <w:t>Applications will be submitted to an evaluation process</w:t>
      </w:r>
      <w:r w:rsidR="0077285D" w:rsidRPr="00F56D13">
        <w:rPr>
          <w:rFonts w:asciiTheme="minorHAnsi" w:hAnsiTheme="minorHAnsi" w:cstheme="minorHAnsi"/>
          <w:szCs w:val="24"/>
        </w:rPr>
        <w:t xml:space="preserve"> by </w:t>
      </w:r>
      <w:r w:rsidR="0077285D" w:rsidRPr="00D6369E">
        <w:rPr>
          <w:rFonts w:asciiTheme="minorHAnsi" w:hAnsiTheme="minorHAnsi" w:cstheme="minorHAnsi"/>
          <w:szCs w:val="24"/>
        </w:rPr>
        <w:t xml:space="preserve">the </w:t>
      </w:r>
      <w:r w:rsidR="003833FC" w:rsidRPr="00D6369E">
        <w:rPr>
          <w:rFonts w:asciiTheme="minorHAnsi" w:hAnsiTheme="minorHAnsi" w:cstheme="minorHAnsi"/>
          <w:szCs w:val="24"/>
        </w:rPr>
        <w:t>g</w:t>
      </w:r>
      <w:r w:rsidR="0077285D" w:rsidRPr="00D6369E">
        <w:rPr>
          <w:rFonts w:asciiTheme="minorHAnsi" w:hAnsiTheme="minorHAnsi" w:cstheme="minorHAnsi"/>
          <w:szCs w:val="24"/>
        </w:rPr>
        <w:t xml:space="preserve">rants </w:t>
      </w:r>
      <w:r w:rsidR="003833FC" w:rsidRPr="00D6369E">
        <w:rPr>
          <w:rFonts w:asciiTheme="minorHAnsi" w:hAnsiTheme="minorHAnsi" w:cstheme="minorHAnsi"/>
          <w:szCs w:val="24"/>
        </w:rPr>
        <w:t>w</w:t>
      </w:r>
      <w:r w:rsidR="0077285D" w:rsidRPr="00D6369E">
        <w:rPr>
          <w:rFonts w:asciiTheme="minorHAnsi" w:hAnsiTheme="minorHAnsi" w:cstheme="minorHAnsi"/>
          <w:szCs w:val="24"/>
        </w:rPr>
        <w:t xml:space="preserve">orking </w:t>
      </w:r>
      <w:r w:rsidR="00DE7957" w:rsidRPr="00D6369E">
        <w:rPr>
          <w:rFonts w:asciiTheme="minorHAnsi" w:hAnsiTheme="minorHAnsi" w:cstheme="minorHAnsi"/>
          <w:szCs w:val="24"/>
        </w:rPr>
        <w:t>g</w:t>
      </w:r>
      <w:r w:rsidR="0077285D" w:rsidRPr="00D6369E">
        <w:rPr>
          <w:rFonts w:asciiTheme="minorHAnsi" w:hAnsiTheme="minorHAnsi" w:cstheme="minorHAnsi"/>
          <w:szCs w:val="24"/>
        </w:rPr>
        <w:t xml:space="preserve">roup and recommendations with be made to the full </w:t>
      </w:r>
      <w:r w:rsidR="00DE7957" w:rsidRPr="00D6369E">
        <w:rPr>
          <w:rFonts w:asciiTheme="minorHAnsi" w:hAnsiTheme="minorHAnsi" w:cstheme="minorHAnsi"/>
          <w:szCs w:val="24"/>
        </w:rPr>
        <w:t>p</w:t>
      </w:r>
      <w:r w:rsidR="0077285D" w:rsidRPr="00D6369E">
        <w:rPr>
          <w:rFonts w:asciiTheme="minorHAnsi" w:hAnsiTheme="minorHAnsi" w:cstheme="minorHAnsi"/>
          <w:szCs w:val="24"/>
        </w:rPr>
        <w:t xml:space="preserve">arish </w:t>
      </w:r>
      <w:r w:rsidR="00DE7957" w:rsidRPr="00D6369E">
        <w:rPr>
          <w:rFonts w:asciiTheme="minorHAnsi" w:hAnsiTheme="minorHAnsi" w:cstheme="minorHAnsi"/>
          <w:szCs w:val="24"/>
        </w:rPr>
        <w:t>c</w:t>
      </w:r>
      <w:r w:rsidR="0077285D" w:rsidRPr="00D6369E">
        <w:rPr>
          <w:rFonts w:asciiTheme="minorHAnsi" w:hAnsiTheme="minorHAnsi" w:cstheme="minorHAnsi"/>
          <w:szCs w:val="24"/>
        </w:rPr>
        <w:t xml:space="preserve">ouncil. </w:t>
      </w:r>
    </w:p>
    <w:p w14:paraId="46955D99" w14:textId="77777777" w:rsidR="0077285D" w:rsidRPr="00D6369E" w:rsidRDefault="0077285D" w:rsidP="00C22D7B">
      <w:pPr>
        <w:ind w:right="567"/>
        <w:jc w:val="both"/>
        <w:rPr>
          <w:rFonts w:asciiTheme="minorHAnsi" w:hAnsiTheme="minorHAnsi" w:cstheme="minorHAnsi"/>
          <w:szCs w:val="24"/>
        </w:rPr>
      </w:pPr>
    </w:p>
    <w:p w14:paraId="2C5DAFC4" w14:textId="1A9F9AFF" w:rsidR="00FB5BEA" w:rsidRPr="00D6369E" w:rsidRDefault="00FB5BEA" w:rsidP="00C22D7B">
      <w:pPr>
        <w:ind w:right="567"/>
        <w:jc w:val="both"/>
        <w:rPr>
          <w:rFonts w:asciiTheme="minorHAnsi" w:hAnsiTheme="minorHAnsi" w:cstheme="minorHAnsi"/>
          <w:szCs w:val="24"/>
        </w:rPr>
      </w:pPr>
      <w:r w:rsidRPr="00D6369E">
        <w:rPr>
          <w:rFonts w:asciiTheme="minorHAnsi" w:hAnsiTheme="minorHAnsi" w:cstheme="minorHAnsi"/>
          <w:szCs w:val="24"/>
        </w:rPr>
        <w:t xml:space="preserve">The </w:t>
      </w:r>
      <w:r w:rsidR="003833FC" w:rsidRPr="00D6369E">
        <w:rPr>
          <w:rFonts w:asciiTheme="minorHAnsi" w:hAnsiTheme="minorHAnsi" w:cstheme="minorHAnsi"/>
          <w:szCs w:val="24"/>
        </w:rPr>
        <w:t>a</w:t>
      </w:r>
      <w:r w:rsidRPr="00D6369E">
        <w:rPr>
          <w:rFonts w:asciiTheme="minorHAnsi" w:hAnsiTheme="minorHAnsi" w:cstheme="minorHAnsi"/>
          <w:szCs w:val="24"/>
        </w:rPr>
        <w:t xml:space="preserve">pplications will be scored </w:t>
      </w:r>
      <w:r w:rsidR="005964D9" w:rsidRPr="00D6369E">
        <w:rPr>
          <w:rFonts w:asciiTheme="minorHAnsi" w:hAnsiTheme="minorHAnsi" w:cstheme="minorHAnsi"/>
          <w:szCs w:val="24"/>
        </w:rPr>
        <w:t xml:space="preserve">in line with </w:t>
      </w:r>
      <w:r w:rsidRPr="00D6369E">
        <w:rPr>
          <w:rFonts w:asciiTheme="minorHAnsi" w:hAnsiTheme="minorHAnsi" w:cstheme="minorHAnsi"/>
          <w:szCs w:val="24"/>
        </w:rPr>
        <w:t xml:space="preserve">our key strategic aims, once the scores are collated the </w:t>
      </w:r>
      <w:r w:rsidR="005964D9" w:rsidRPr="00D6369E">
        <w:rPr>
          <w:rFonts w:asciiTheme="minorHAnsi" w:hAnsiTheme="minorHAnsi" w:cstheme="minorHAnsi"/>
          <w:szCs w:val="24"/>
        </w:rPr>
        <w:t>g</w:t>
      </w:r>
      <w:r w:rsidRPr="00D6369E">
        <w:rPr>
          <w:rFonts w:asciiTheme="minorHAnsi" w:hAnsiTheme="minorHAnsi" w:cstheme="minorHAnsi"/>
          <w:szCs w:val="24"/>
        </w:rPr>
        <w:t xml:space="preserve">rant </w:t>
      </w:r>
      <w:r w:rsidR="005964D9" w:rsidRPr="00D6369E">
        <w:rPr>
          <w:rFonts w:asciiTheme="minorHAnsi" w:hAnsiTheme="minorHAnsi" w:cstheme="minorHAnsi"/>
          <w:szCs w:val="24"/>
        </w:rPr>
        <w:t>w</w:t>
      </w:r>
      <w:r w:rsidRPr="00D6369E">
        <w:rPr>
          <w:rFonts w:asciiTheme="minorHAnsi" w:hAnsiTheme="minorHAnsi" w:cstheme="minorHAnsi"/>
          <w:szCs w:val="24"/>
        </w:rPr>
        <w:t xml:space="preserve">orking </w:t>
      </w:r>
      <w:r w:rsidR="005964D9" w:rsidRPr="00D6369E">
        <w:rPr>
          <w:rFonts w:asciiTheme="minorHAnsi" w:hAnsiTheme="minorHAnsi" w:cstheme="minorHAnsi"/>
          <w:szCs w:val="24"/>
        </w:rPr>
        <w:t>g</w:t>
      </w:r>
      <w:r w:rsidRPr="00D6369E">
        <w:rPr>
          <w:rFonts w:asciiTheme="minorHAnsi" w:hAnsiTheme="minorHAnsi" w:cstheme="minorHAnsi"/>
          <w:szCs w:val="24"/>
        </w:rPr>
        <w:t xml:space="preserve">roup will make recommendations on the grant award amount. </w:t>
      </w:r>
    </w:p>
    <w:p w14:paraId="49ABCC92" w14:textId="42DE55FD" w:rsidR="00FB5BEA" w:rsidRPr="00D6369E" w:rsidRDefault="00FB5BEA" w:rsidP="00C22D7B">
      <w:pPr>
        <w:ind w:right="567"/>
        <w:jc w:val="both"/>
        <w:rPr>
          <w:rFonts w:asciiTheme="minorHAnsi" w:hAnsiTheme="minorHAnsi" w:cstheme="minorHAnsi"/>
          <w:szCs w:val="24"/>
        </w:rPr>
      </w:pPr>
    </w:p>
    <w:p w14:paraId="6695AA24" w14:textId="17BFD4C8" w:rsidR="00FB5BEA" w:rsidRPr="00D6369E" w:rsidRDefault="00FB5BEA" w:rsidP="00C22D7B">
      <w:pPr>
        <w:ind w:right="567"/>
        <w:jc w:val="both"/>
        <w:rPr>
          <w:rFonts w:asciiTheme="minorHAnsi" w:hAnsiTheme="minorHAnsi" w:cstheme="minorHAnsi"/>
          <w:szCs w:val="24"/>
        </w:rPr>
      </w:pPr>
      <w:r w:rsidRPr="00D6369E">
        <w:rPr>
          <w:rFonts w:asciiTheme="minorHAnsi" w:hAnsiTheme="minorHAnsi" w:cstheme="minorHAnsi"/>
          <w:szCs w:val="24"/>
        </w:rPr>
        <w:t xml:space="preserve">The </w:t>
      </w:r>
      <w:r w:rsidR="005964D9" w:rsidRPr="00D6369E">
        <w:rPr>
          <w:rFonts w:asciiTheme="minorHAnsi" w:hAnsiTheme="minorHAnsi" w:cstheme="minorHAnsi"/>
          <w:szCs w:val="24"/>
        </w:rPr>
        <w:t>o</w:t>
      </w:r>
      <w:r w:rsidRPr="00D6369E">
        <w:rPr>
          <w:rFonts w:asciiTheme="minorHAnsi" w:hAnsiTheme="minorHAnsi" w:cstheme="minorHAnsi"/>
          <w:szCs w:val="24"/>
        </w:rPr>
        <w:t xml:space="preserve">utcome will be agreed at the April </w:t>
      </w:r>
      <w:r w:rsidR="005964D9" w:rsidRPr="00D6369E">
        <w:rPr>
          <w:rFonts w:asciiTheme="minorHAnsi" w:hAnsiTheme="minorHAnsi" w:cstheme="minorHAnsi"/>
          <w:szCs w:val="24"/>
        </w:rPr>
        <w:t>f</w:t>
      </w:r>
      <w:r w:rsidRPr="00D6369E">
        <w:rPr>
          <w:rFonts w:asciiTheme="minorHAnsi" w:hAnsiTheme="minorHAnsi" w:cstheme="minorHAnsi"/>
          <w:szCs w:val="24"/>
        </w:rPr>
        <w:t xml:space="preserve">ull </w:t>
      </w:r>
      <w:r w:rsidR="005964D9" w:rsidRPr="00D6369E">
        <w:rPr>
          <w:rFonts w:asciiTheme="minorHAnsi" w:hAnsiTheme="minorHAnsi" w:cstheme="minorHAnsi"/>
          <w:szCs w:val="24"/>
        </w:rPr>
        <w:t>p</w:t>
      </w:r>
      <w:r w:rsidRPr="00D6369E">
        <w:rPr>
          <w:rFonts w:asciiTheme="minorHAnsi" w:hAnsiTheme="minorHAnsi" w:cstheme="minorHAnsi"/>
          <w:szCs w:val="24"/>
        </w:rPr>
        <w:t xml:space="preserve">arish </w:t>
      </w:r>
      <w:r w:rsidR="005964D9" w:rsidRPr="00D6369E">
        <w:rPr>
          <w:rFonts w:asciiTheme="minorHAnsi" w:hAnsiTheme="minorHAnsi" w:cstheme="minorHAnsi"/>
          <w:szCs w:val="24"/>
        </w:rPr>
        <w:t>c</w:t>
      </w:r>
      <w:r w:rsidRPr="00D6369E">
        <w:rPr>
          <w:rFonts w:asciiTheme="minorHAnsi" w:hAnsiTheme="minorHAnsi" w:cstheme="minorHAnsi"/>
          <w:szCs w:val="24"/>
        </w:rPr>
        <w:t xml:space="preserve">ouncil meeting, and applicants will be contacted shortly after. </w:t>
      </w:r>
    </w:p>
    <w:p w14:paraId="50E07660" w14:textId="77777777" w:rsidR="00F16F6E" w:rsidRPr="00F56D13" w:rsidRDefault="00F16F6E" w:rsidP="00C22D7B">
      <w:pPr>
        <w:ind w:right="567"/>
        <w:jc w:val="both"/>
        <w:rPr>
          <w:rFonts w:asciiTheme="minorHAnsi" w:hAnsiTheme="minorHAnsi" w:cstheme="minorHAnsi"/>
          <w:b/>
          <w:szCs w:val="24"/>
        </w:rPr>
      </w:pPr>
    </w:p>
    <w:tbl>
      <w:tblPr>
        <w:tblStyle w:val="TableGrid"/>
        <w:tblW w:w="0" w:type="auto"/>
        <w:tblLook w:val="04A0" w:firstRow="1" w:lastRow="0" w:firstColumn="1" w:lastColumn="0" w:noHBand="0" w:noVBand="1"/>
      </w:tblPr>
      <w:tblGrid>
        <w:gridCol w:w="10054"/>
      </w:tblGrid>
      <w:tr w:rsidR="005E68BF" w:rsidRPr="00793987" w14:paraId="7E06731F" w14:textId="77777777" w:rsidTr="00FE3FBB">
        <w:tc>
          <w:tcPr>
            <w:tcW w:w="10054" w:type="dxa"/>
            <w:shd w:val="clear" w:color="auto" w:fill="C2D69B" w:themeFill="accent3" w:themeFillTint="99"/>
          </w:tcPr>
          <w:p w14:paraId="54488AEC" w14:textId="6D044B05" w:rsidR="005E68BF" w:rsidRPr="00793987" w:rsidRDefault="005E68BF" w:rsidP="005E68BF">
            <w:pPr>
              <w:jc w:val="center"/>
              <w:rPr>
                <w:rFonts w:asciiTheme="minorHAnsi" w:hAnsiTheme="minorHAnsi" w:cstheme="minorHAnsi"/>
                <w:b/>
                <w:sz w:val="28"/>
                <w:szCs w:val="28"/>
              </w:rPr>
            </w:pPr>
            <w:r w:rsidRPr="00FE3FBB">
              <w:rPr>
                <w:rFonts w:asciiTheme="minorHAnsi" w:hAnsiTheme="minorHAnsi" w:cstheme="minorHAnsi"/>
                <w:b/>
                <w:sz w:val="28"/>
                <w:szCs w:val="28"/>
              </w:rPr>
              <w:t>Notes on completing your application form</w:t>
            </w:r>
          </w:p>
        </w:tc>
      </w:tr>
    </w:tbl>
    <w:p w14:paraId="3DD75F98" w14:textId="28670A6B" w:rsidR="00C22D7B" w:rsidRPr="005E68BF" w:rsidRDefault="00C22D7B" w:rsidP="00C22D7B">
      <w:pPr>
        <w:ind w:right="567"/>
        <w:jc w:val="both"/>
        <w:rPr>
          <w:rFonts w:asciiTheme="minorHAnsi" w:hAnsiTheme="minorHAnsi" w:cstheme="minorHAnsi"/>
          <w:b/>
          <w:sz w:val="10"/>
          <w:szCs w:val="10"/>
        </w:rPr>
      </w:pPr>
    </w:p>
    <w:p w14:paraId="2775C02B" w14:textId="4C87465C" w:rsidR="00E24C4C" w:rsidRPr="00F56D13" w:rsidRDefault="00C22D7B" w:rsidP="002F188B">
      <w:pPr>
        <w:ind w:right="567"/>
        <w:rPr>
          <w:rFonts w:asciiTheme="minorHAnsi" w:hAnsiTheme="minorHAnsi" w:cstheme="minorHAnsi"/>
          <w:b/>
          <w:szCs w:val="24"/>
        </w:rPr>
      </w:pPr>
      <w:r w:rsidRPr="00F56D13">
        <w:rPr>
          <w:rFonts w:asciiTheme="minorHAnsi" w:hAnsiTheme="minorHAnsi" w:cstheme="minorHAnsi"/>
          <w:b/>
          <w:szCs w:val="24"/>
        </w:rPr>
        <w:t>Section 1. Your details</w:t>
      </w:r>
    </w:p>
    <w:p w14:paraId="7CA30665" w14:textId="15393BC4" w:rsidR="00C22D7B" w:rsidRPr="005E68BF" w:rsidRDefault="00C22D7B" w:rsidP="002F188B">
      <w:pPr>
        <w:ind w:right="567"/>
        <w:rPr>
          <w:rFonts w:asciiTheme="minorHAnsi" w:hAnsiTheme="minorHAnsi" w:cstheme="minorHAnsi"/>
          <w:b/>
          <w:sz w:val="10"/>
          <w:szCs w:val="10"/>
        </w:rPr>
      </w:pPr>
    </w:p>
    <w:p w14:paraId="4FB69768" w14:textId="1A1AA9EE" w:rsidR="00C22D7B" w:rsidRPr="00F56D13" w:rsidRDefault="00C22D7B" w:rsidP="00624A2F">
      <w:pPr>
        <w:ind w:right="567"/>
        <w:jc w:val="both"/>
        <w:rPr>
          <w:rFonts w:asciiTheme="minorHAnsi" w:hAnsiTheme="minorHAnsi" w:cstheme="minorHAnsi"/>
          <w:szCs w:val="24"/>
        </w:rPr>
      </w:pPr>
      <w:r w:rsidRPr="00F56D13">
        <w:rPr>
          <w:rFonts w:asciiTheme="minorHAnsi" w:hAnsiTheme="minorHAnsi" w:cstheme="minorHAnsi"/>
          <w:szCs w:val="24"/>
        </w:rPr>
        <w:t>Please provide the name of your organisation</w:t>
      </w:r>
      <w:r w:rsidR="00B866A9">
        <w:rPr>
          <w:rFonts w:asciiTheme="minorHAnsi" w:hAnsiTheme="minorHAnsi" w:cstheme="minorHAnsi"/>
          <w:szCs w:val="24"/>
        </w:rPr>
        <w:t xml:space="preserve">, your </w:t>
      </w:r>
      <w:r w:rsidRPr="00F56D13">
        <w:rPr>
          <w:rFonts w:asciiTheme="minorHAnsi" w:hAnsiTheme="minorHAnsi" w:cstheme="minorHAnsi"/>
          <w:szCs w:val="24"/>
        </w:rPr>
        <w:t>contact details</w:t>
      </w:r>
      <w:r w:rsidR="00B866A9">
        <w:rPr>
          <w:rFonts w:asciiTheme="minorHAnsi" w:hAnsiTheme="minorHAnsi" w:cstheme="minorHAnsi"/>
          <w:szCs w:val="24"/>
        </w:rPr>
        <w:t>, and</w:t>
      </w:r>
      <w:r w:rsidR="00624A2F" w:rsidRPr="00F56D13">
        <w:rPr>
          <w:rFonts w:asciiTheme="minorHAnsi" w:hAnsiTheme="minorHAnsi" w:cstheme="minorHAnsi"/>
          <w:szCs w:val="24"/>
        </w:rPr>
        <w:t xml:space="preserve"> the name of someone who can act as an independent referee and knows about the work of your organisation. The referee must not be one of your management committee members or a </w:t>
      </w:r>
      <w:r w:rsidR="00C509A9">
        <w:rPr>
          <w:rFonts w:asciiTheme="minorHAnsi" w:hAnsiTheme="minorHAnsi" w:cstheme="minorHAnsi"/>
          <w:szCs w:val="24"/>
        </w:rPr>
        <w:t>p</w:t>
      </w:r>
      <w:r w:rsidR="00624A2F" w:rsidRPr="00F56D13">
        <w:rPr>
          <w:rFonts w:asciiTheme="minorHAnsi" w:hAnsiTheme="minorHAnsi" w:cstheme="minorHAnsi"/>
          <w:szCs w:val="24"/>
        </w:rPr>
        <w:t xml:space="preserve">arish </w:t>
      </w:r>
      <w:r w:rsidR="00C509A9">
        <w:rPr>
          <w:rFonts w:asciiTheme="minorHAnsi" w:hAnsiTheme="minorHAnsi" w:cstheme="minorHAnsi"/>
          <w:szCs w:val="24"/>
        </w:rPr>
        <w:t>c</w:t>
      </w:r>
      <w:r w:rsidR="00624A2F" w:rsidRPr="00F56D13">
        <w:rPr>
          <w:rFonts w:asciiTheme="minorHAnsi" w:hAnsiTheme="minorHAnsi" w:cstheme="minorHAnsi"/>
          <w:szCs w:val="24"/>
        </w:rPr>
        <w:t>ouncillor. It is recommended your referee reads your application in full before you submit your application for consideration.</w:t>
      </w:r>
    </w:p>
    <w:p w14:paraId="53EE0360" w14:textId="77777777" w:rsidR="005E68BF" w:rsidRPr="00F56D13" w:rsidRDefault="005E68BF" w:rsidP="00624A2F">
      <w:pPr>
        <w:ind w:right="567"/>
        <w:jc w:val="both"/>
        <w:rPr>
          <w:rFonts w:asciiTheme="minorHAnsi" w:hAnsiTheme="minorHAnsi" w:cstheme="minorHAnsi"/>
          <w:b/>
          <w:szCs w:val="24"/>
        </w:rPr>
      </w:pPr>
    </w:p>
    <w:p w14:paraId="62022F77" w14:textId="465C1EAB" w:rsidR="00624A2F" w:rsidRDefault="00624A2F" w:rsidP="00624A2F">
      <w:pPr>
        <w:ind w:right="567"/>
        <w:jc w:val="both"/>
        <w:rPr>
          <w:rFonts w:asciiTheme="minorHAnsi" w:hAnsiTheme="minorHAnsi" w:cstheme="minorHAnsi"/>
          <w:b/>
          <w:szCs w:val="24"/>
        </w:rPr>
      </w:pPr>
      <w:r w:rsidRPr="00F56D13">
        <w:rPr>
          <w:rFonts w:asciiTheme="minorHAnsi" w:hAnsiTheme="minorHAnsi" w:cstheme="minorHAnsi"/>
          <w:b/>
          <w:szCs w:val="24"/>
        </w:rPr>
        <w:t>Section 2. Organisation details</w:t>
      </w:r>
    </w:p>
    <w:p w14:paraId="57116A4D" w14:textId="77777777" w:rsidR="00090913" w:rsidRPr="00090913" w:rsidRDefault="00090913" w:rsidP="00624A2F">
      <w:pPr>
        <w:ind w:right="567"/>
        <w:jc w:val="both"/>
        <w:rPr>
          <w:rFonts w:asciiTheme="minorHAnsi" w:hAnsiTheme="minorHAnsi" w:cstheme="minorHAnsi"/>
          <w:b/>
          <w:sz w:val="10"/>
          <w:szCs w:val="10"/>
        </w:rPr>
      </w:pPr>
    </w:p>
    <w:p w14:paraId="1857C637" w14:textId="2C61513A" w:rsidR="00624A2F" w:rsidRPr="00F56D13" w:rsidRDefault="00624A2F" w:rsidP="00624A2F">
      <w:pPr>
        <w:ind w:right="567"/>
        <w:jc w:val="both"/>
        <w:rPr>
          <w:rFonts w:asciiTheme="minorHAnsi" w:hAnsiTheme="minorHAnsi" w:cstheme="minorHAnsi"/>
          <w:szCs w:val="24"/>
        </w:rPr>
      </w:pPr>
      <w:r w:rsidRPr="00F56D13">
        <w:rPr>
          <w:rFonts w:asciiTheme="minorHAnsi" w:hAnsiTheme="minorHAnsi" w:cstheme="minorHAnsi"/>
          <w:szCs w:val="24"/>
        </w:rPr>
        <w:t xml:space="preserve">Please provide </w:t>
      </w:r>
      <w:r w:rsidR="00A66D59" w:rsidRPr="00F56D13">
        <w:rPr>
          <w:rFonts w:asciiTheme="minorHAnsi" w:hAnsiTheme="minorHAnsi" w:cstheme="minorHAnsi"/>
          <w:szCs w:val="24"/>
        </w:rPr>
        <w:t>details about your organisation.</w:t>
      </w:r>
    </w:p>
    <w:p w14:paraId="2C75DA3D" w14:textId="5227E031" w:rsidR="00A66D59" w:rsidRDefault="00A66D59" w:rsidP="00624A2F">
      <w:pPr>
        <w:ind w:right="567"/>
        <w:jc w:val="both"/>
        <w:rPr>
          <w:rFonts w:asciiTheme="minorHAnsi" w:hAnsiTheme="minorHAnsi" w:cstheme="minorHAnsi"/>
          <w:szCs w:val="24"/>
        </w:rPr>
      </w:pPr>
    </w:p>
    <w:p w14:paraId="20AFB2D5" w14:textId="0BF5C03E" w:rsidR="00A66D59" w:rsidRPr="00F56D13" w:rsidRDefault="00A66D59" w:rsidP="00624A2F">
      <w:pPr>
        <w:ind w:right="567"/>
        <w:jc w:val="both"/>
        <w:rPr>
          <w:rFonts w:asciiTheme="minorHAnsi" w:hAnsiTheme="minorHAnsi" w:cstheme="minorHAnsi"/>
          <w:b/>
          <w:szCs w:val="24"/>
        </w:rPr>
      </w:pPr>
      <w:r w:rsidRPr="00F56D13">
        <w:rPr>
          <w:rFonts w:asciiTheme="minorHAnsi" w:hAnsiTheme="minorHAnsi" w:cstheme="minorHAnsi"/>
          <w:b/>
          <w:szCs w:val="24"/>
        </w:rPr>
        <w:t xml:space="preserve">Section 3. </w:t>
      </w:r>
      <w:r w:rsidR="00460972" w:rsidRPr="00F56D13">
        <w:rPr>
          <w:rFonts w:asciiTheme="minorHAnsi" w:hAnsiTheme="minorHAnsi" w:cstheme="minorHAnsi"/>
          <w:b/>
          <w:szCs w:val="24"/>
        </w:rPr>
        <w:t xml:space="preserve">About the project or </w:t>
      </w:r>
      <w:r w:rsidR="00090913" w:rsidRPr="00F56D13">
        <w:rPr>
          <w:rFonts w:asciiTheme="minorHAnsi" w:hAnsiTheme="minorHAnsi" w:cstheme="minorHAnsi"/>
          <w:b/>
          <w:szCs w:val="24"/>
        </w:rPr>
        <w:t>activities</w:t>
      </w:r>
      <w:r w:rsidR="00460972" w:rsidRPr="00F56D13">
        <w:rPr>
          <w:rFonts w:asciiTheme="minorHAnsi" w:hAnsiTheme="minorHAnsi" w:cstheme="minorHAnsi"/>
          <w:b/>
          <w:szCs w:val="24"/>
        </w:rPr>
        <w:t xml:space="preserve"> you are planning</w:t>
      </w:r>
    </w:p>
    <w:p w14:paraId="4D277232" w14:textId="77777777" w:rsidR="00A66D59" w:rsidRPr="00090913" w:rsidRDefault="00A66D59" w:rsidP="00624A2F">
      <w:pPr>
        <w:ind w:right="567"/>
        <w:jc w:val="both"/>
        <w:rPr>
          <w:rFonts w:asciiTheme="minorHAnsi" w:hAnsiTheme="minorHAnsi" w:cstheme="minorHAnsi"/>
          <w:sz w:val="10"/>
          <w:szCs w:val="10"/>
        </w:rPr>
      </w:pPr>
    </w:p>
    <w:p w14:paraId="4DBE658D" w14:textId="326D2E0D" w:rsidR="008A6DE4" w:rsidRPr="00090913" w:rsidRDefault="00A66D59" w:rsidP="00624A2F">
      <w:pPr>
        <w:ind w:right="567"/>
        <w:jc w:val="both"/>
        <w:rPr>
          <w:rFonts w:asciiTheme="minorHAnsi" w:hAnsiTheme="minorHAnsi" w:cstheme="minorHAnsi"/>
          <w:szCs w:val="24"/>
        </w:rPr>
      </w:pPr>
      <w:r w:rsidRPr="00F56D13">
        <w:rPr>
          <w:rFonts w:asciiTheme="minorHAnsi" w:hAnsiTheme="minorHAnsi" w:cstheme="minorHAnsi"/>
          <w:szCs w:val="24"/>
        </w:rPr>
        <w:t xml:space="preserve">This section asks you to describe in detail what you want to do with the grant. Be as specific as possible about what it is you are hoping to achieve or change with this grant. </w:t>
      </w:r>
      <w:r w:rsidR="00866EA9" w:rsidRPr="00090913">
        <w:rPr>
          <w:rFonts w:asciiTheme="minorHAnsi" w:hAnsiTheme="minorHAnsi" w:cstheme="minorHAnsi"/>
          <w:szCs w:val="24"/>
        </w:rPr>
        <w:t>G</w:t>
      </w:r>
      <w:r w:rsidRPr="00090913">
        <w:rPr>
          <w:rFonts w:asciiTheme="minorHAnsi" w:hAnsiTheme="minorHAnsi" w:cstheme="minorHAnsi"/>
          <w:szCs w:val="24"/>
        </w:rPr>
        <w:t>eneral terms such as ‘to pay running costs’</w:t>
      </w:r>
      <w:r w:rsidR="00866EA9" w:rsidRPr="00090913">
        <w:rPr>
          <w:rFonts w:asciiTheme="minorHAnsi" w:hAnsiTheme="minorHAnsi" w:cstheme="minorHAnsi"/>
          <w:szCs w:val="24"/>
        </w:rPr>
        <w:t xml:space="preserve"> are not to be used. </w:t>
      </w:r>
    </w:p>
    <w:p w14:paraId="2313CED8" w14:textId="49F2EF70" w:rsidR="008A6DE4" w:rsidRPr="00090913" w:rsidRDefault="008A6DE4" w:rsidP="00624A2F">
      <w:pPr>
        <w:ind w:right="567"/>
        <w:jc w:val="both"/>
        <w:rPr>
          <w:rFonts w:asciiTheme="minorHAnsi" w:hAnsiTheme="minorHAnsi" w:cstheme="minorHAnsi"/>
          <w:szCs w:val="24"/>
        </w:rPr>
      </w:pPr>
    </w:p>
    <w:p w14:paraId="07D873A8" w14:textId="14E9F627" w:rsidR="008A6DE4" w:rsidRPr="00F56D13" w:rsidRDefault="008A6DE4" w:rsidP="00624A2F">
      <w:pPr>
        <w:ind w:right="567"/>
        <w:jc w:val="both"/>
        <w:rPr>
          <w:rFonts w:asciiTheme="minorHAnsi" w:hAnsiTheme="minorHAnsi" w:cstheme="minorHAnsi"/>
          <w:szCs w:val="24"/>
        </w:rPr>
      </w:pPr>
      <w:r w:rsidRPr="00F56D13">
        <w:rPr>
          <w:rFonts w:asciiTheme="minorHAnsi" w:hAnsiTheme="minorHAnsi" w:cstheme="minorHAnsi"/>
          <w:szCs w:val="24"/>
        </w:rPr>
        <w:t xml:space="preserve">To help us understand how your project has developed please tell us how you established that there is a local need for this work with details of evidence collected which identifies that need. </w:t>
      </w:r>
    </w:p>
    <w:p w14:paraId="6E94EB5D" w14:textId="62164DA3" w:rsidR="008A6DE4" w:rsidRPr="00F56D13" w:rsidRDefault="008A6DE4" w:rsidP="00624A2F">
      <w:pPr>
        <w:ind w:right="567"/>
        <w:jc w:val="both"/>
        <w:rPr>
          <w:rFonts w:asciiTheme="minorHAnsi" w:hAnsiTheme="minorHAnsi" w:cstheme="minorHAnsi"/>
          <w:szCs w:val="24"/>
        </w:rPr>
      </w:pPr>
    </w:p>
    <w:p w14:paraId="0CAD53FD" w14:textId="5D27BF21" w:rsidR="008A6DE4" w:rsidRPr="00F56D13" w:rsidRDefault="008A6DE4" w:rsidP="00624A2F">
      <w:pPr>
        <w:ind w:right="567"/>
        <w:jc w:val="both"/>
        <w:rPr>
          <w:rFonts w:asciiTheme="minorHAnsi" w:hAnsiTheme="minorHAnsi" w:cstheme="minorHAnsi"/>
          <w:szCs w:val="24"/>
        </w:rPr>
      </w:pPr>
      <w:r w:rsidRPr="00F56D13">
        <w:rPr>
          <w:rFonts w:asciiTheme="minorHAnsi" w:hAnsiTheme="minorHAnsi" w:cstheme="minorHAnsi"/>
          <w:szCs w:val="24"/>
        </w:rPr>
        <w:t>Tell us how many people will benefit from your project, are you targeting any particular group of residents such as older people or the unemployed.</w:t>
      </w:r>
    </w:p>
    <w:p w14:paraId="58DC3BF1" w14:textId="13F46D10" w:rsidR="008A6DE4" w:rsidRPr="00F56D13" w:rsidRDefault="008A6DE4" w:rsidP="00624A2F">
      <w:pPr>
        <w:ind w:right="567"/>
        <w:jc w:val="both"/>
        <w:rPr>
          <w:rFonts w:asciiTheme="minorHAnsi" w:hAnsiTheme="minorHAnsi" w:cstheme="minorHAnsi"/>
          <w:szCs w:val="24"/>
        </w:rPr>
      </w:pPr>
    </w:p>
    <w:p w14:paraId="3A5F1E51" w14:textId="6C4BA375" w:rsidR="008A6DE4" w:rsidRPr="00F56D13" w:rsidRDefault="008A6DE4" w:rsidP="00624A2F">
      <w:pPr>
        <w:ind w:right="567"/>
        <w:jc w:val="both"/>
        <w:rPr>
          <w:rFonts w:asciiTheme="minorHAnsi" w:hAnsiTheme="minorHAnsi" w:cstheme="minorHAnsi"/>
          <w:b/>
          <w:szCs w:val="24"/>
        </w:rPr>
      </w:pPr>
      <w:r w:rsidRPr="00F56D13">
        <w:rPr>
          <w:rFonts w:asciiTheme="minorHAnsi" w:hAnsiTheme="minorHAnsi" w:cstheme="minorHAnsi"/>
          <w:b/>
          <w:szCs w:val="24"/>
        </w:rPr>
        <w:t>Section 4. Meeting the strategic aims of the Parish Council</w:t>
      </w:r>
    </w:p>
    <w:p w14:paraId="19E389FD" w14:textId="77777777" w:rsidR="008A6DE4" w:rsidRPr="00090913" w:rsidRDefault="008A6DE4" w:rsidP="00624A2F">
      <w:pPr>
        <w:ind w:right="567"/>
        <w:jc w:val="both"/>
        <w:rPr>
          <w:rFonts w:asciiTheme="minorHAnsi" w:hAnsiTheme="minorHAnsi" w:cstheme="minorHAnsi"/>
          <w:sz w:val="10"/>
          <w:szCs w:val="10"/>
        </w:rPr>
      </w:pPr>
    </w:p>
    <w:p w14:paraId="2308B07E" w14:textId="580D6712" w:rsidR="008A6DE4" w:rsidRPr="00F56D13" w:rsidRDefault="008A6DE4" w:rsidP="00624A2F">
      <w:pPr>
        <w:ind w:right="567"/>
        <w:jc w:val="both"/>
        <w:rPr>
          <w:rFonts w:asciiTheme="minorHAnsi" w:hAnsiTheme="minorHAnsi" w:cstheme="minorHAnsi"/>
          <w:szCs w:val="24"/>
        </w:rPr>
      </w:pPr>
      <w:r w:rsidRPr="00F56D13">
        <w:rPr>
          <w:rFonts w:asciiTheme="minorHAnsi" w:hAnsiTheme="minorHAnsi" w:cstheme="minorHAnsi"/>
          <w:szCs w:val="24"/>
        </w:rPr>
        <w:t xml:space="preserve">This section asks you to describe how your project or actions will match up with the </w:t>
      </w:r>
      <w:r w:rsidR="0075635E" w:rsidRPr="00F56D13">
        <w:rPr>
          <w:rFonts w:asciiTheme="minorHAnsi" w:hAnsiTheme="minorHAnsi" w:cstheme="minorHAnsi"/>
          <w:szCs w:val="24"/>
        </w:rPr>
        <w:t>p</w:t>
      </w:r>
      <w:r w:rsidRPr="00F56D13">
        <w:rPr>
          <w:rFonts w:asciiTheme="minorHAnsi" w:hAnsiTheme="minorHAnsi" w:cstheme="minorHAnsi"/>
          <w:szCs w:val="24"/>
        </w:rPr>
        <w:t xml:space="preserve">arish </w:t>
      </w:r>
      <w:r w:rsidR="0075635E" w:rsidRPr="00F56D13">
        <w:rPr>
          <w:rFonts w:asciiTheme="minorHAnsi" w:hAnsiTheme="minorHAnsi" w:cstheme="minorHAnsi"/>
          <w:szCs w:val="24"/>
        </w:rPr>
        <w:t>c</w:t>
      </w:r>
      <w:r w:rsidRPr="00F56D13">
        <w:rPr>
          <w:rFonts w:asciiTheme="minorHAnsi" w:hAnsiTheme="minorHAnsi" w:cstheme="minorHAnsi"/>
          <w:szCs w:val="24"/>
        </w:rPr>
        <w:t>ouncil’s</w:t>
      </w:r>
      <w:r w:rsidR="00FB5131" w:rsidRPr="00F56D13">
        <w:rPr>
          <w:rFonts w:asciiTheme="minorHAnsi" w:hAnsiTheme="minorHAnsi" w:cstheme="minorHAnsi"/>
          <w:szCs w:val="24"/>
        </w:rPr>
        <w:t xml:space="preserve"> </w:t>
      </w:r>
      <w:r w:rsidR="0075635E" w:rsidRPr="00F56D13">
        <w:rPr>
          <w:rFonts w:asciiTheme="minorHAnsi" w:hAnsiTheme="minorHAnsi" w:cstheme="minorHAnsi"/>
          <w:szCs w:val="24"/>
        </w:rPr>
        <w:t>k</w:t>
      </w:r>
      <w:r w:rsidR="00FB5131" w:rsidRPr="00F56D13">
        <w:rPr>
          <w:rFonts w:asciiTheme="minorHAnsi" w:hAnsiTheme="minorHAnsi" w:cstheme="minorHAnsi"/>
          <w:szCs w:val="24"/>
        </w:rPr>
        <w:t xml:space="preserve">ey </w:t>
      </w:r>
      <w:r w:rsidR="0075635E" w:rsidRPr="00F56D13">
        <w:rPr>
          <w:rFonts w:asciiTheme="minorHAnsi" w:hAnsiTheme="minorHAnsi" w:cstheme="minorHAnsi"/>
          <w:szCs w:val="24"/>
        </w:rPr>
        <w:t>s</w:t>
      </w:r>
      <w:r w:rsidRPr="00F56D13">
        <w:rPr>
          <w:rFonts w:asciiTheme="minorHAnsi" w:hAnsiTheme="minorHAnsi" w:cstheme="minorHAnsi"/>
          <w:szCs w:val="24"/>
        </w:rPr>
        <w:t xml:space="preserve">trategic </w:t>
      </w:r>
      <w:r w:rsidR="0075635E" w:rsidRPr="00F56D13">
        <w:rPr>
          <w:rFonts w:asciiTheme="minorHAnsi" w:hAnsiTheme="minorHAnsi" w:cstheme="minorHAnsi"/>
          <w:szCs w:val="24"/>
        </w:rPr>
        <w:t>a</w:t>
      </w:r>
      <w:r w:rsidRPr="00F56D13">
        <w:rPr>
          <w:rFonts w:asciiTheme="minorHAnsi" w:hAnsiTheme="minorHAnsi" w:cstheme="minorHAnsi"/>
          <w:szCs w:val="24"/>
        </w:rPr>
        <w:t>ims.</w:t>
      </w:r>
    </w:p>
    <w:p w14:paraId="555D1233" w14:textId="6E901208" w:rsidR="008A6DE4" w:rsidRPr="00090913" w:rsidRDefault="008A6DE4" w:rsidP="00624A2F">
      <w:pPr>
        <w:ind w:right="567"/>
        <w:jc w:val="both"/>
        <w:rPr>
          <w:rFonts w:asciiTheme="minorHAnsi" w:hAnsiTheme="minorHAnsi" w:cstheme="minorHAnsi"/>
          <w:sz w:val="10"/>
          <w:szCs w:val="10"/>
        </w:rPr>
      </w:pPr>
    </w:p>
    <w:p w14:paraId="28109F24" w14:textId="48108579" w:rsidR="008A6DE4" w:rsidRPr="00F56D13" w:rsidRDefault="008A6DE4" w:rsidP="00624A2F">
      <w:pPr>
        <w:ind w:right="567"/>
        <w:jc w:val="both"/>
        <w:rPr>
          <w:rFonts w:asciiTheme="minorHAnsi" w:hAnsiTheme="minorHAnsi" w:cstheme="minorHAnsi"/>
          <w:szCs w:val="24"/>
        </w:rPr>
      </w:pPr>
      <w:r w:rsidRPr="00F56D13">
        <w:rPr>
          <w:rFonts w:asciiTheme="minorHAnsi" w:hAnsiTheme="minorHAnsi" w:cstheme="minorHAnsi"/>
          <w:szCs w:val="24"/>
        </w:rPr>
        <w:t>You are asked to choose one of the themes listed and tell us how your project or activity contributes to this theme. Tell us about the things that are going to happen as a result of your project to achieve all or part of the theme you have chosen</w:t>
      </w:r>
      <w:r w:rsidR="00245CA1">
        <w:rPr>
          <w:rFonts w:asciiTheme="minorHAnsi" w:hAnsiTheme="minorHAnsi" w:cstheme="minorHAnsi"/>
          <w:szCs w:val="24"/>
        </w:rPr>
        <w:t>,</w:t>
      </w:r>
      <w:r w:rsidRPr="00F56D13">
        <w:rPr>
          <w:rFonts w:asciiTheme="minorHAnsi" w:hAnsiTheme="minorHAnsi" w:cstheme="minorHAnsi"/>
          <w:szCs w:val="24"/>
        </w:rPr>
        <w:t xml:space="preserve"> and how it offers something different from any existing provision. </w:t>
      </w:r>
    </w:p>
    <w:p w14:paraId="2D478C6B" w14:textId="77777777" w:rsidR="00EA4253" w:rsidRPr="00F56D13" w:rsidRDefault="00EA4253" w:rsidP="00624A2F">
      <w:pPr>
        <w:ind w:right="567"/>
        <w:jc w:val="both"/>
        <w:rPr>
          <w:rFonts w:asciiTheme="minorHAnsi" w:hAnsiTheme="minorHAnsi" w:cstheme="minorHAnsi"/>
          <w:b/>
          <w:szCs w:val="24"/>
        </w:rPr>
      </w:pPr>
    </w:p>
    <w:p w14:paraId="522A5CFF" w14:textId="472D3C56" w:rsidR="008A6DE4" w:rsidRPr="00F56D13" w:rsidRDefault="008A6DE4" w:rsidP="00624A2F">
      <w:pPr>
        <w:ind w:right="567"/>
        <w:jc w:val="both"/>
        <w:rPr>
          <w:rFonts w:asciiTheme="minorHAnsi" w:hAnsiTheme="minorHAnsi" w:cstheme="minorHAnsi"/>
          <w:b/>
          <w:szCs w:val="24"/>
        </w:rPr>
      </w:pPr>
      <w:r w:rsidRPr="00F56D13">
        <w:rPr>
          <w:rFonts w:asciiTheme="minorHAnsi" w:hAnsiTheme="minorHAnsi" w:cstheme="minorHAnsi"/>
          <w:b/>
          <w:szCs w:val="24"/>
        </w:rPr>
        <w:t>5. Monitoring and evaluation</w:t>
      </w:r>
    </w:p>
    <w:p w14:paraId="6F10B935" w14:textId="6F9E257B" w:rsidR="008A6DE4" w:rsidRPr="00F56D13" w:rsidRDefault="008A6DE4" w:rsidP="00624A2F">
      <w:pPr>
        <w:ind w:right="567"/>
        <w:jc w:val="both"/>
        <w:rPr>
          <w:rFonts w:asciiTheme="minorHAnsi" w:hAnsiTheme="minorHAnsi" w:cstheme="minorHAnsi"/>
          <w:b/>
          <w:szCs w:val="24"/>
        </w:rPr>
      </w:pPr>
    </w:p>
    <w:p w14:paraId="022D5F9B" w14:textId="62FC6422" w:rsidR="00872A69" w:rsidRDefault="00CB5DA2" w:rsidP="001A2EEC">
      <w:pPr>
        <w:ind w:right="567"/>
        <w:jc w:val="both"/>
        <w:rPr>
          <w:rFonts w:asciiTheme="minorHAnsi" w:hAnsiTheme="minorHAnsi" w:cstheme="minorHAnsi"/>
          <w:szCs w:val="24"/>
        </w:rPr>
      </w:pPr>
      <w:r w:rsidRPr="00D127F9">
        <w:rPr>
          <w:rFonts w:asciiTheme="minorHAnsi" w:hAnsiTheme="minorHAnsi" w:cstheme="minorHAnsi"/>
          <w:szCs w:val="24"/>
        </w:rPr>
        <w:t xml:space="preserve">This section asks you to explain how you will monitor the success of your project. </w:t>
      </w:r>
    </w:p>
    <w:p w14:paraId="079A6464" w14:textId="490A035B" w:rsidR="00E23DA0" w:rsidRDefault="00E23DA0" w:rsidP="001A2EEC">
      <w:pPr>
        <w:ind w:right="567"/>
        <w:jc w:val="both"/>
        <w:rPr>
          <w:rFonts w:asciiTheme="minorHAnsi" w:hAnsiTheme="minorHAnsi" w:cstheme="minorHAnsi"/>
          <w:szCs w:val="24"/>
        </w:rPr>
      </w:pPr>
    </w:p>
    <w:p w14:paraId="202F8849" w14:textId="4F85A570" w:rsidR="00E23DA0" w:rsidRPr="00D127F9" w:rsidRDefault="00E23DA0" w:rsidP="001A2EEC">
      <w:pPr>
        <w:ind w:right="567"/>
        <w:jc w:val="both"/>
        <w:rPr>
          <w:rFonts w:asciiTheme="minorHAnsi" w:hAnsiTheme="minorHAnsi" w:cstheme="minorHAnsi"/>
          <w:szCs w:val="24"/>
        </w:rPr>
      </w:pPr>
      <w:r>
        <w:rPr>
          <w:rFonts w:asciiTheme="minorHAnsi" w:hAnsiTheme="minorHAnsi" w:cstheme="minorHAnsi"/>
          <w:szCs w:val="24"/>
        </w:rPr>
        <w:t xml:space="preserve">A monitoring form </w:t>
      </w:r>
      <w:r w:rsidR="00231CBE">
        <w:rPr>
          <w:rFonts w:asciiTheme="minorHAnsi" w:hAnsiTheme="minorHAnsi" w:cstheme="minorHAnsi"/>
          <w:szCs w:val="24"/>
        </w:rPr>
        <w:t>w</w:t>
      </w:r>
      <w:r>
        <w:rPr>
          <w:rFonts w:asciiTheme="minorHAnsi" w:hAnsiTheme="minorHAnsi" w:cstheme="minorHAnsi"/>
          <w:szCs w:val="24"/>
        </w:rPr>
        <w:t xml:space="preserve">ill be sent to you by the clerk in early September, this will need to be completed and returned by the end of September. </w:t>
      </w:r>
    </w:p>
    <w:p w14:paraId="6056F5A5" w14:textId="77777777" w:rsidR="00872A69" w:rsidRPr="00D127F9" w:rsidRDefault="00872A69" w:rsidP="001A2EEC">
      <w:pPr>
        <w:ind w:right="567"/>
        <w:jc w:val="both"/>
        <w:rPr>
          <w:rFonts w:asciiTheme="minorHAnsi" w:hAnsiTheme="minorHAnsi" w:cstheme="minorHAnsi"/>
          <w:szCs w:val="24"/>
        </w:rPr>
      </w:pPr>
    </w:p>
    <w:p w14:paraId="1B582B6C" w14:textId="77777777" w:rsidR="00231CBE" w:rsidRDefault="00CB5DA2" w:rsidP="001A2EEC">
      <w:pPr>
        <w:ind w:right="567"/>
        <w:jc w:val="both"/>
        <w:rPr>
          <w:rFonts w:asciiTheme="minorHAnsi" w:hAnsiTheme="minorHAnsi" w:cstheme="minorHAnsi"/>
          <w:szCs w:val="24"/>
        </w:rPr>
      </w:pPr>
      <w:r w:rsidRPr="00D127F9">
        <w:rPr>
          <w:rFonts w:asciiTheme="minorHAnsi" w:hAnsiTheme="minorHAnsi" w:cstheme="minorHAnsi"/>
          <w:szCs w:val="24"/>
        </w:rPr>
        <w:t>A</w:t>
      </w:r>
      <w:r w:rsidR="00BF654D" w:rsidRPr="00D127F9">
        <w:rPr>
          <w:rFonts w:asciiTheme="minorHAnsi" w:hAnsiTheme="minorHAnsi" w:cstheme="minorHAnsi"/>
          <w:szCs w:val="24"/>
        </w:rPr>
        <w:t xml:space="preserve">n evaluation </w:t>
      </w:r>
      <w:r w:rsidRPr="00D127F9">
        <w:rPr>
          <w:rFonts w:asciiTheme="minorHAnsi" w:hAnsiTheme="minorHAnsi" w:cstheme="minorHAnsi"/>
          <w:szCs w:val="24"/>
        </w:rPr>
        <w:t xml:space="preserve">report is required by 31st January </w:t>
      </w:r>
      <w:r w:rsidR="00231CBE">
        <w:rPr>
          <w:rFonts w:asciiTheme="minorHAnsi" w:hAnsiTheme="minorHAnsi" w:cstheme="minorHAnsi"/>
          <w:szCs w:val="24"/>
        </w:rPr>
        <w:t>this</w:t>
      </w:r>
      <w:r w:rsidRPr="00D127F9">
        <w:rPr>
          <w:rFonts w:asciiTheme="minorHAnsi" w:hAnsiTheme="minorHAnsi" w:cstheme="minorHAnsi"/>
          <w:szCs w:val="24"/>
        </w:rPr>
        <w:t xml:space="preserve"> needs to show exactly what has been achieved with the funding, and how this relates to the original aim and estimated costs of the project. </w:t>
      </w:r>
    </w:p>
    <w:p w14:paraId="629B3B41" w14:textId="77777777" w:rsidR="00231CBE" w:rsidRDefault="00231CBE" w:rsidP="001A2EEC">
      <w:pPr>
        <w:ind w:right="567"/>
        <w:jc w:val="both"/>
        <w:rPr>
          <w:rFonts w:asciiTheme="minorHAnsi" w:hAnsiTheme="minorHAnsi" w:cstheme="minorHAnsi"/>
          <w:szCs w:val="24"/>
        </w:rPr>
      </w:pPr>
    </w:p>
    <w:p w14:paraId="300C965C" w14:textId="783D143C" w:rsidR="00CB5DA2" w:rsidRDefault="00CB5DA2" w:rsidP="001A2EEC">
      <w:pPr>
        <w:ind w:right="567"/>
        <w:jc w:val="both"/>
        <w:rPr>
          <w:rFonts w:asciiTheme="minorHAnsi" w:hAnsiTheme="minorHAnsi" w:cstheme="minorHAnsi"/>
          <w:szCs w:val="24"/>
        </w:rPr>
      </w:pPr>
      <w:r w:rsidRPr="00D127F9">
        <w:rPr>
          <w:rFonts w:asciiTheme="minorHAnsi" w:hAnsiTheme="minorHAnsi" w:cstheme="minorHAnsi"/>
          <w:szCs w:val="24"/>
        </w:rPr>
        <w:t xml:space="preserve">You are asked to provide information and evidence of how the money was spent and how this compares with the original cost breakdown. Additionally, you can show how many people benefit from the project and how this compares with your original proposal. </w:t>
      </w:r>
    </w:p>
    <w:p w14:paraId="5A3E4A04" w14:textId="77777777" w:rsidR="00231CBE" w:rsidRPr="00D127F9" w:rsidRDefault="00231CBE" w:rsidP="001A2EEC">
      <w:pPr>
        <w:ind w:right="567"/>
        <w:jc w:val="both"/>
        <w:rPr>
          <w:rFonts w:asciiTheme="minorHAnsi" w:hAnsiTheme="minorHAnsi" w:cstheme="minorHAnsi"/>
          <w:szCs w:val="24"/>
        </w:rPr>
      </w:pPr>
    </w:p>
    <w:p w14:paraId="2110CA02" w14:textId="2CCB9B39" w:rsidR="008A6DE4" w:rsidRPr="00D127F9" w:rsidRDefault="00CB5DA2" w:rsidP="001A2EEC">
      <w:pPr>
        <w:ind w:right="567"/>
        <w:jc w:val="both"/>
        <w:rPr>
          <w:rFonts w:asciiTheme="minorHAnsi" w:hAnsiTheme="minorHAnsi" w:cstheme="minorHAnsi"/>
          <w:szCs w:val="24"/>
        </w:rPr>
      </w:pPr>
      <w:r w:rsidRPr="00D127F9">
        <w:rPr>
          <w:rFonts w:asciiTheme="minorHAnsi" w:hAnsiTheme="minorHAnsi" w:cstheme="minorHAnsi"/>
          <w:szCs w:val="24"/>
        </w:rPr>
        <w:t xml:space="preserve">The </w:t>
      </w:r>
      <w:r w:rsidR="00BF654D" w:rsidRPr="00D127F9">
        <w:rPr>
          <w:rFonts w:asciiTheme="minorHAnsi" w:hAnsiTheme="minorHAnsi" w:cstheme="minorHAnsi"/>
          <w:szCs w:val="24"/>
        </w:rPr>
        <w:t xml:space="preserve">evaluation </w:t>
      </w:r>
      <w:r w:rsidRPr="00D127F9">
        <w:rPr>
          <w:rFonts w:asciiTheme="minorHAnsi" w:hAnsiTheme="minorHAnsi" w:cstheme="minorHAnsi"/>
          <w:szCs w:val="24"/>
        </w:rPr>
        <w:t xml:space="preserve">report should be completed and submitted to the </w:t>
      </w:r>
      <w:r w:rsidR="00B47605">
        <w:rPr>
          <w:rFonts w:asciiTheme="minorHAnsi" w:hAnsiTheme="minorHAnsi" w:cstheme="minorHAnsi"/>
          <w:szCs w:val="24"/>
        </w:rPr>
        <w:t>p</w:t>
      </w:r>
      <w:r w:rsidRPr="00D127F9">
        <w:rPr>
          <w:rFonts w:asciiTheme="minorHAnsi" w:hAnsiTheme="minorHAnsi" w:cstheme="minorHAnsi"/>
          <w:szCs w:val="24"/>
        </w:rPr>
        <w:t xml:space="preserve">arish </w:t>
      </w:r>
      <w:r w:rsidR="00B47605">
        <w:rPr>
          <w:rFonts w:asciiTheme="minorHAnsi" w:hAnsiTheme="minorHAnsi" w:cstheme="minorHAnsi"/>
          <w:szCs w:val="24"/>
        </w:rPr>
        <w:t>c</w:t>
      </w:r>
      <w:r w:rsidRPr="00D127F9">
        <w:rPr>
          <w:rFonts w:asciiTheme="minorHAnsi" w:hAnsiTheme="minorHAnsi" w:cstheme="minorHAnsi"/>
          <w:szCs w:val="24"/>
        </w:rPr>
        <w:t>ouncil in order to be eligible to re-apply</w:t>
      </w:r>
      <w:r w:rsidR="00BF654D" w:rsidRPr="00D127F9">
        <w:rPr>
          <w:rFonts w:asciiTheme="minorHAnsi" w:hAnsiTheme="minorHAnsi" w:cstheme="minorHAnsi"/>
          <w:szCs w:val="24"/>
        </w:rPr>
        <w:t xml:space="preserve">, </w:t>
      </w:r>
      <w:r w:rsidR="00B866A9">
        <w:rPr>
          <w:rFonts w:asciiTheme="minorHAnsi" w:hAnsiTheme="minorHAnsi" w:cstheme="minorHAnsi"/>
          <w:szCs w:val="24"/>
        </w:rPr>
        <w:t xml:space="preserve">and </w:t>
      </w:r>
      <w:r w:rsidR="00BF654D" w:rsidRPr="00D127F9">
        <w:rPr>
          <w:rFonts w:asciiTheme="minorHAnsi" w:hAnsiTheme="minorHAnsi" w:cstheme="minorHAnsi"/>
          <w:szCs w:val="24"/>
        </w:rPr>
        <w:t>this must be submitted by 31st January and c</w:t>
      </w:r>
      <w:r w:rsidRPr="00D127F9">
        <w:rPr>
          <w:rFonts w:asciiTheme="minorHAnsi" w:hAnsiTheme="minorHAnsi" w:cstheme="minorHAnsi"/>
          <w:szCs w:val="24"/>
        </w:rPr>
        <w:t>an be included with your new application.</w:t>
      </w:r>
    </w:p>
    <w:p w14:paraId="0C749E41" w14:textId="70E7EA0B" w:rsidR="00A01F6A" w:rsidRPr="00D127F9" w:rsidRDefault="00A01F6A" w:rsidP="001A2EEC">
      <w:pPr>
        <w:ind w:right="567"/>
        <w:jc w:val="both"/>
        <w:rPr>
          <w:rFonts w:asciiTheme="minorHAnsi" w:hAnsiTheme="minorHAnsi" w:cstheme="minorHAnsi"/>
          <w:szCs w:val="24"/>
        </w:rPr>
      </w:pPr>
    </w:p>
    <w:p w14:paraId="1F84E23F" w14:textId="523CA182" w:rsidR="008A6DE4" w:rsidRPr="00D127F9" w:rsidRDefault="00FE37E0" w:rsidP="00624A2F">
      <w:pPr>
        <w:ind w:right="567"/>
        <w:jc w:val="both"/>
        <w:rPr>
          <w:rFonts w:asciiTheme="minorHAnsi" w:hAnsiTheme="minorHAnsi" w:cstheme="minorHAnsi"/>
          <w:b/>
          <w:szCs w:val="24"/>
        </w:rPr>
      </w:pPr>
      <w:r w:rsidRPr="00D127F9">
        <w:rPr>
          <w:rFonts w:asciiTheme="minorHAnsi" w:hAnsiTheme="minorHAnsi" w:cstheme="minorHAnsi"/>
          <w:b/>
          <w:szCs w:val="24"/>
        </w:rPr>
        <w:t xml:space="preserve">6. </w:t>
      </w:r>
      <w:r w:rsidR="008A6DE4" w:rsidRPr="00D127F9">
        <w:rPr>
          <w:rFonts w:asciiTheme="minorHAnsi" w:hAnsiTheme="minorHAnsi" w:cstheme="minorHAnsi"/>
          <w:b/>
          <w:szCs w:val="24"/>
        </w:rPr>
        <w:t>Financial details of your organisation</w:t>
      </w:r>
    </w:p>
    <w:p w14:paraId="020E59E5" w14:textId="7B0CD390" w:rsidR="008A6DE4" w:rsidRPr="00D127F9" w:rsidRDefault="008A6DE4" w:rsidP="00624A2F">
      <w:pPr>
        <w:ind w:right="567"/>
        <w:jc w:val="both"/>
        <w:rPr>
          <w:rFonts w:asciiTheme="minorHAnsi" w:hAnsiTheme="minorHAnsi" w:cstheme="minorHAnsi"/>
          <w:szCs w:val="24"/>
        </w:rPr>
      </w:pPr>
    </w:p>
    <w:p w14:paraId="7DB89435" w14:textId="4E4EC8BD" w:rsidR="00FE37E0" w:rsidRPr="00D127F9" w:rsidRDefault="00FE37E0" w:rsidP="00624A2F">
      <w:pPr>
        <w:ind w:right="567"/>
        <w:jc w:val="both"/>
        <w:rPr>
          <w:rFonts w:asciiTheme="minorHAnsi" w:hAnsiTheme="minorHAnsi" w:cstheme="minorHAnsi"/>
          <w:szCs w:val="24"/>
        </w:rPr>
      </w:pPr>
      <w:r w:rsidRPr="00D127F9">
        <w:rPr>
          <w:rFonts w:asciiTheme="minorHAnsi" w:hAnsiTheme="minorHAnsi" w:cstheme="minorHAnsi"/>
          <w:szCs w:val="24"/>
        </w:rPr>
        <w:t>This section asks you to provide information about your finances. All sections need to be completed and please do not just write a statement referring to your accounts.</w:t>
      </w:r>
    </w:p>
    <w:p w14:paraId="72D010C5" w14:textId="6965020C" w:rsidR="00FE37E0" w:rsidRPr="00D127F9" w:rsidRDefault="00FE37E0" w:rsidP="00624A2F">
      <w:pPr>
        <w:ind w:right="567"/>
        <w:jc w:val="both"/>
        <w:rPr>
          <w:rFonts w:asciiTheme="minorHAnsi" w:hAnsiTheme="minorHAnsi" w:cstheme="minorHAnsi"/>
          <w:szCs w:val="24"/>
        </w:rPr>
      </w:pPr>
    </w:p>
    <w:p w14:paraId="361D2543" w14:textId="1A0EAE74" w:rsidR="00FE37E0" w:rsidRPr="00D127F9" w:rsidRDefault="00FE37E0" w:rsidP="00624A2F">
      <w:pPr>
        <w:ind w:right="567"/>
        <w:jc w:val="both"/>
        <w:rPr>
          <w:rFonts w:asciiTheme="minorHAnsi" w:hAnsiTheme="minorHAnsi" w:cstheme="minorHAnsi"/>
          <w:szCs w:val="24"/>
        </w:rPr>
      </w:pPr>
      <w:r w:rsidRPr="00D127F9">
        <w:rPr>
          <w:rFonts w:asciiTheme="minorHAnsi" w:hAnsiTheme="minorHAnsi" w:cstheme="minorHAnsi"/>
          <w:szCs w:val="24"/>
        </w:rPr>
        <w:t xml:space="preserve">If you have answered </w:t>
      </w:r>
      <w:r w:rsidR="00B47605">
        <w:rPr>
          <w:rFonts w:asciiTheme="minorHAnsi" w:hAnsiTheme="minorHAnsi" w:cstheme="minorHAnsi"/>
          <w:szCs w:val="24"/>
        </w:rPr>
        <w:t>‘</w:t>
      </w:r>
      <w:r w:rsidRPr="00D127F9">
        <w:rPr>
          <w:rFonts w:asciiTheme="minorHAnsi" w:hAnsiTheme="minorHAnsi" w:cstheme="minorHAnsi"/>
          <w:szCs w:val="24"/>
        </w:rPr>
        <w:t>yes</w:t>
      </w:r>
      <w:r w:rsidR="00B47605">
        <w:rPr>
          <w:rFonts w:asciiTheme="minorHAnsi" w:hAnsiTheme="minorHAnsi" w:cstheme="minorHAnsi"/>
          <w:szCs w:val="24"/>
        </w:rPr>
        <w:t>’</w:t>
      </w:r>
      <w:r w:rsidRPr="00D127F9">
        <w:rPr>
          <w:rFonts w:asciiTheme="minorHAnsi" w:hAnsiTheme="minorHAnsi" w:cstheme="minorHAnsi"/>
          <w:szCs w:val="24"/>
        </w:rPr>
        <w:t xml:space="preserve"> to the question that you have previously received funding from the </w:t>
      </w:r>
      <w:r w:rsidR="00EF250C" w:rsidRPr="00D127F9">
        <w:rPr>
          <w:rFonts w:asciiTheme="minorHAnsi" w:hAnsiTheme="minorHAnsi" w:cstheme="minorHAnsi"/>
          <w:szCs w:val="24"/>
        </w:rPr>
        <w:t>p</w:t>
      </w:r>
      <w:r w:rsidRPr="00D127F9">
        <w:rPr>
          <w:rFonts w:asciiTheme="minorHAnsi" w:hAnsiTheme="minorHAnsi" w:cstheme="minorHAnsi"/>
          <w:szCs w:val="24"/>
        </w:rPr>
        <w:t xml:space="preserve">arish </w:t>
      </w:r>
      <w:r w:rsidR="00EF250C" w:rsidRPr="00D127F9">
        <w:rPr>
          <w:rFonts w:asciiTheme="minorHAnsi" w:hAnsiTheme="minorHAnsi" w:cstheme="minorHAnsi"/>
          <w:szCs w:val="24"/>
        </w:rPr>
        <w:t>c</w:t>
      </w:r>
      <w:r w:rsidRPr="00D127F9">
        <w:rPr>
          <w:rFonts w:asciiTheme="minorHAnsi" w:hAnsiTheme="minorHAnsi" w:cstheme="minorHAnsi"/>
          <w:szCs w:val="24"/>
        </w:rPr>
        <w:t>ouncil, please tell us how through your monitoring of this project, it has helped and what progress or changes have occurred as a result.</w:t>
      </w:r>
    </w:p>
    <w:p w14:paraId="6B4DB55A" w14:textId="1F332B05" w:rsidR="00FE37E0" w:rsidRPr="00D127F9" w:rsidRDefault="00FE37E0" w:rsidP="00624A2F">
      <w:pPr>
        <w:ind w:right="567"/>
        <w:jc w:val="both"/>
        <w:rPr>
          <w:rFonts w:asciiTheme="minorHAnsi" w:hAnsiTheme="minorHAnsi" w:cstheme="minorHAnsi"/>
          <w:szCs w:val="24"/>
        </w:rPr>
      </w:pPr>
    </w:p>
    <w:p w14:paraId="090612E5" w14:textId="3FA9ADA4" w:rsidR="00FE37E0" w:rsidRPr="00D127F9" w:rsidRDefault="00FE37E0" w:rsidP="00624A2F">
      <w:pPr>
        <w:ind w:right="567"/>
        <w:jc w:val="both"/>
        <w:rPr>
          <w:rFonts w:asciiTheme="minorHAnsi" w:hAnsiTheme="minorHAnsi" w:cstheme="minorHAnsi"/>
          <w:b/>
          <w:szCs w:val="24"/>
        </w:rPr>
      </w:pPr>
      <w:r w:rsidRPr="00D127F9">
        <w:rPr>
          <w:rFonts w:asciiTheme="minorHAnsi" w:hAnsiTheme="minorHAnsi" w:cstheme="minorHAnsi"/>
          <w:b/>
          <w:szCs w:val="24"/>
        </w:rPr>
        <w:t>7. Financial details of the project</w:t>
      </w:r>
    </w:p>
    <w:p w14:paraId="6B774AB0" w14:textId="5A79212C" w:rsidR="00FE37E0" w:rsidRPr="00D127F9" w:rsidRDefault="00FE37E0" w:rsidP="00624A2F">
      <w:pPr>
        <w:ind w:right="567"/>
        <w:jc w:val="both"/>
        <w:rPr>
          <w:rFonts w:asciiTheme="minorHAnsi" w:hAnsiTheme="minorHAnsi" w:cstheme="minorHAnsi"/>
          <w:b/>
          <w:szCs w:val="24"/>
        </w:rPr>
      </w:pPr>
    </w:p>
    <w:p w14:paraId="73FA69BA" w14:textId="58916E80" w:rsidR="00FE37E0" w:rsidRPr="00D127F9" w:rsidRDefault="00FE37E0" w:rsidP="00624A2F">
      <w:pPr>
        <w:ind w:right="567"/>
        <w:jc w:val="both"/>
        <w:rPr>
          <w:rFonts w:asciiTheme="minorHAnsi" w:hAnsiTheme="minorHAnsi" w:cstheme="minorHAnsi"/>
          <w:szCs w:val="24"/>
        </w:rPr>
      </w:pPr>
      <w:r w:rsidRPr="00D127F9">
        <w:rPr>
          <w:rFonts w:asciiTheme="minorHAnsi" w:hAnsiTheme="minorHAnsi" w:cstheme="minorHAnsi"/>
          <w:szCs w:val="24"/>
        </w:rPr>
        <w:t xml:space="preserve">This section asks you to provide information about the costs of your project or activity. Firstly, tell us how much you are requesting from the Parish Council. </w:t>
      </w:r>
    </w:p>
    <w:p w14:paraId="161E75F4" w14:textId="299FD215" w:rsidR="00FE37E0" w:rsidRPr="00D127F9" w:rsidRDefault="00FE37E0" w:rsidP="00624A2F">
      <w:pPr>
        <w:ind w:right="567"/>
        <w:jc w:val="both"/>
        <w:rPr>
          <w:rFonts w:asciiTheme="minorHAnsi" w:hAnsiTheme="minorHAnsi" w:cstheme="minorHAnsi"/>
          <w:szCs w:val="24"/>
        </w:rPr>
      </w:pPr>
    </w:p>
    <w:p w14:paraId="734B36B2" w14:textId="19315431" w:rsidR="00FE37E0" w:rsidRPr="00D127F9" w:rsidRDefault="005F4FF3" w:rsidP="00624A2F">
      <w:pPr>
        <w:ind w:right="567"/>
        <w:jc w:val="both"/>
        <w:rPr>
          <w:rFonts w:asciiTheme="minorHAnsi" w:hAnsiTheme="minorHAnsi" w:cstheme="minorHAnsi"/>
          <w:szCs w:val="24"/>
        </w:rPr>
      </w:pPr>
      <w:r w:rsidRPr="00D127F9">
        <w:rPr>
          <w:rFonts w:asciiTheme="minorHAnsi" w:hAnsiTheme="minorHAnsi" w:cstheme="minorHAnsi"/>
          <w:szCs w:val="24"/>
        </w:rPr>
        <w:t xml:space="preserve">Please confirm </w:t>
      </w:r>
      <w:r w:rsidR="00FE37E0" w:rsidRPr="00D127F9">
        <w:rPr>
          <w:rFonts w:asciiTheme="minorHAnsi" w:hAnsiTheme="minorHAnsi" w:cstheme="minorHAnsi"/>
          <w:szCs w:val="24"/>
        </w:rPr>
        <w:t>if you have match funding towards the cost of your project</w:t>
      </w:r>
      <w:r w:rsidR="006C13DE">
        <w:rPr>
          <w:rFonts w:asciiTheme="minorHAnsi" w:hAnsiTheme="minorHAnsi" w:cstheme="minorHAnsi"/>
          <w:szCs w:val="24"/>
        </w:rPr>
        <w:t>,</w:t>
      </w:r>
      <w:r w:rsidR="00FE37E0" w:rsidRPr="00D127F9">
        <w:rPr>
          <w:rFonts w:asciiTheme="minorHAnsi" w:hAnsiTheme="minorHAnsi" w:cstheme="minorHAnsi"/>
          <w:szCs w:val="24"/>
        </w:rPr>
        <w:t xml:space="preserve"> and </w:t>
      </w:r>
      <w:r w:rsidR="006C13DE">
        <w:rPr>
          <w:rFonts w:asciiTheme="minorHAnsi" w:hAnsiTheme="minorHAnsi" w:cstheme="minorHAnsi"/>
          <w:szCs w:val="24"/>
        </w:rPr>
        <w:t xml:space="preserve">that </w:t>
      </w:r>
      <w:r w:rsidR="00FE37E0" w:rsidRPr="00D127F9">
        <w:rPr>
          <w:rFonts w:asciiTheme="minorHAnsi" w:hAnsiTheme="minorHAnsi" w:cstheme="minorHAnsi"/>
          <w:szCs w:val="24"/>
        </w:rPr>
        <w:t>you are not applying for 100% of your project costs.</w:t>
      </w:r>
    </w:p>
    <w:p w14:paraId="3185DEF3" w14:textId="77C6EC36" w:rsidR="00FE37E0" w:rsidRPr="00D127F9" w:rsidRDefault="00FE37E0" w:rsidP="00624A2F">
      <w:pPr>
        <w:ind w:right="567"/>
        <w:jc w:val="both"/>
        <w:rPr>
          <w:rFonts w:asciiTheme="minorHAnsi" w:hAnsiTheme="minorHAnsi" w:cstheme="minorHAnsi"/>
          <w:szCs w:val="24"/>
        </w:rPr>
      </w:pPr>
    </w:p>
    <w:p w14:paraId="2560CEF3" w14:textId="2F88A0D5" w:rsidR="00FE37E0" w:rsidRPr="00D127F9" w:rsidRDefault="00FE37E0" w:rsidP="00624A2F">
      <w:pPr>
        <w:ind w:right="567"/>
        <w:jc w:val="both"/>
        <w:rPr>
          <w:rFonts w:asciiTheme="minorHAnsi" w:hAnsiTheme="minorHAnsi" w:cstheme="minorHAnsi"/>
          <w:szCs w:val="24"/>
        </w:rPr>
      </w:pPr>
      <w:r w:rsidRPr="00D127F9">
        <w:rPr>
          <w:rFonts w:asciiTheme="minorHAnsi" w:hAnsiTheme="minorHAnsi" w:cstheme="minorHAnsi"/>
          <w:szCs w:val="24"/>
        </w:rPr>
        <w:t>Please list all sources of income your organisation is seeking including funding bodies you have applied to and when you expect a decision for the other bids for funding.</w:t>
      </w:r>
    </w:p>
    <w:p w14:paraId="278ED0D7" w14:textId="2CEE8A32" w:rsidR="00FE37E0" w:rsidRPr="00D127F9" w:rsidRDefault="00FE37E0" w:rsidP="00624A2F">
      <w:pPr>
        <w:ind w:right="567"/>
        <w:jc w:val="both"/>
        <w:rPr>
          <w:rFonts w:asciiTheme="minorHAnsi" w:hAnsiTheme="minorHAnsi" w:cstheme="minorHAnsi"/>
          <w:szCs w:val="24"/>
        </w:rPr>
      </w:pPr>
    </w:p>
    <w:p w14:paraId="56385B95" w14:textId="5EFC8D4E" w:rsidR="00FE37E0" w:rsidRPr="00D127F9" w:rsidRDefault="00FE37E0" w:rsidP="00624A2F">
      <w:pPr>
        <w:ind w:right="567"/>
        <w:jc w:val="both"/>
        <w:rPr>
          <w:rFonts w:asciiTheme="minorHAnsi" w:hAnsiTheme="minorHAnsi" w:cstheme="minorHAnsi"/>
          <w:szCs w:val="24"/>
        </w:rPr>
      </w:pPr>
      <w:r w:rsidRPr="00D127F9">
        <w:rPr>
          <w:rFonts w:asciiTheme="minorHAnsi" w:hAnsiTheme="minorHAnsi" w:cstheme="minorHAnsi"/>
          <w:szCs w:val="24"/>
        </w:rPr>
        <w:t>When telling us what the costs of your project or activity will be</w:t>
      </w:r>
      <w:r w:rsidR="006C13DE">
        <w:rPr>
          <w:rFonts w:asciiTheme="minorHAnsi" w:hAnsiTheme="minorHAnsi" w:cstheme="minorHAnsi"/>
          <w:szCs w:val="24"/>
        </w:rPr>
        <w:t>, please</w:t>
      </w:r>
      <w:r w:rsidRPr="00D127F9">
        <w:rPr>
          <w:rFonts w:asciiTheme="minorHAnsi" w:hAnsiTheme="minorHAnsi" w:cstheme="minorHAnsi"/>
          <w:szCs w:val="24"/>
        </w:rPr>
        <w:t xml:space="preserve"> do not lump it all into one figure. Please </w:t>
      </w:r>
      <w:r w:rsidR="006C13DE">
        <w:rPr>
          <w:rFonts w:asciiTheme="minorHAnsi" w:hAnsiTheme="minorHAnsi" w:cstheme="minorHAnsi"/>
          <w:szCs w:val="24"/>
        </w:rPr>
        <w:t>provide</w:t>
      </w:r>
      <w:r w:rsidRPr="00D127F9">
        <w:rPr>
          <w:rFonts w:asciiTheme="minorHAnsi" w:hAnsiTheme="minorHAnsi" w:cstheme="minorHAnsi"/>
          <w:szCs w:val="24"/>
        </w:rPr>
        <w:t xml:space="preserve"> a detailed breakdown of the anticipated expenditure, for example, what will the individual cost be for</w:t>
      </w:r>
      <w:r w:rsidR="00F50C17">
        <w:rPr>
          <w:rFonts w:asciiTheme="minorHAnsi" w:hAnsiTheme="minorHAnsi" w:cstheme="minorHAnsi"/>
          <w:szCs w:val="24"/>
        </w:rPr>
        <w:t xml:space="preserve"> </w:t>
      </w:r>
      <w:r w:rsidRPr="00D127F9">
        <w:rPr>
          <w:rFonts w:asciiTheme="minorHAnsi" w:hAnsiTheme="minorHAnsi" w:cstheme="minorHAnsi"/>
          <w:szCs w:val="24"/>
        </w:rPr>
        <w:t>materials, volunteer training or promotion. The costs of your project should total the same amount as for the income sources you have already provided above.</w:t>
      </w:r>
    </w:p>
    <w:p w14:paraId="5B28A98E" w14:textId="34E29C59" w:rsidR="00D127F9" w:rsidRDefault="00D127F9" w:rsidP="00624A2F">
      <w:pPr>
        <w:ind w:right="567"/>
        <w:jc w:val="both"/>
        <w:rPr>
          <w:rFonts w:asciiTheme="minorHAnsi" w:hAnsiTheme="minorHAnsi" w:cstheme="minorHAnsi"/>
          <w:szCs w:val="24"/>
        </w:rPr>
      </w:pPr>
    </w:p>
    <w:p w14:paraId="7494D55A" w14:textId="0CC9C16E" w:rsidR="00EB55B1" w:rsidRDefault="00EB55B1" w:rsidP="00624A2F">
      <w:pPr>
        <w:ind w:right="567"/>
        <w:jc w:val="both"/>
        <w:rPr>
          <w:rFonts w:asciiTheme="minorHAnsi" w:hAnsiTheme="minorHAnsi" w:cstheme="minorHAnsi"/>
          <w:szCs w:val="24"/>
        </w:rPr>
      </w:pPr>
    </w:p>
    <w:p w14:paraId="330E4372" w14:textId="453E45E1" w:rsidR="00EB55B1" w:rsidRDefault="00EB55B1" w:rsidP="00624A2F">
      <w:pPr>
        <w:ind w:right="567"/>
        <w:jc w:val="both"/>
        <w:rPr>
          <w:rFonts w:asciiTheme="minorHAnsi" w:hAnsiTheme="minorHAnsi" w:cstheme="minorHAnsi"/>
          <w:szCs w:val="24"/>
        </w:rPr>
      </w:pPr>
    </w:p>
    <w:p w14:paraId="010B9DF0" w14:textId="77777777" w:rsidR="00EB55B1" w:rsidRPr="00D127F9" w:rsidRDefault="00EB55B1" w:rsidP="00624A2F">
      <w:pPr>
        <w:ind w:right="567"/>
        <w:jc w:val="both"/>
        <w:rPr>
          <w:rFonts w:asciiTheme="minorHAnsi" w:hAnsiTheme="minorHAnsi" w:cstheme="minorHAnsi"/>
          <w:szCs w:val="24"/>
        </w:rPr>
      </w:pPr>
    </w:p>
    <w:p w14:paraId="4B7D5089" w14:textId="62D5524B" w:rsidR="00FE37E0" w:rsidRPr="00D127F9" w:rsidRDefault="00FE37E0" w:rsidP="00624A2F">
      <w:pPr>
        <w:ind w:right="567"/>
        <w:jc w:val="both"/>
        <w:rPr>
          <w:rFonts w:asciiTheme="minorHAnsi" w:hAnsiTheme="minorHAnsi" w:cstheme="minorHAnsi"/>
          <w:b/>
          <w:szCs w:val="24"/>
        </w:rPr>
      </w:pPr>
      <w:r w:rsidRPr="00D127F9">
        <w:rPr>
          <w:rFonts w:asciiTheme="minorHAnsi" w:hAnsiTheme="minorHAnsi" w:cstheme="minorHAnsi"/>
          <w:b/>
          <w:szCs w:val="24"/>
        </w:rPr>
        <w:t>8. Declaration and additional documents to enclose</w:t>
      </w:r>
    </w:p>
    <w:p w14:paraId="2CC2F817" w14:textId="62A02FD8" w:rsidR="006078E0" w:rsidRPr="00D127F9" w:rsidRDefault="006078E0" w:rsidP="00624A2F">
      <w:pPr>
        <w:ind w:right="567"/>
        <w:jc w:val="both"/>
        <w:rPr>
          <w:rFonts w:asciiTheme="minorHAnsi" w:hAnsiTheme="minorHAnsi" w:cstheme="minorHAnsi"/>
          <w:b/>
          <w:szCs w:val="24"/>
        </w:rPr>
      </w:pPr>
    </w:p>
    <w:p w14:paraId="76DF8194" w14:textId="5BA3E155" w:rsidR="006078E0" w:rsidRDefault="006078E0" w:rsidP="00626CA9">
      <w:pPr>
        <w:pStyle w:val="ListParagraph"/>
        <w:numPr>
          <w:ilvl w:val="0"/>
          <w:numId w:val="12"/>
        </w:numPr>
        <w:ind w:right="567"/>
        <w:jc w:val="both"/>
        <w:rPr>
          <w:rFonts w:asciiTheme="minorHAnsi" w:hAnsiTheme="minorHAnsi" w:cstheme="minorHAnsi"/>
          <w:szCs w:val="24"/>
        </w:rPr>
      </w:pPr>
      <w:r w:rsidRPr="00D127F9">
        <w:rPr>
          <w:rFonts w:asciiTheme="minorHAnsi" w:hAnsiTheme="minorHAnsi" w:cstheme="minorHAnsi"/>
          <w:szCs w:val="24"/>
        </w:rPr>
        <w:t>Please complete the declaration by ticking the box and by providing your name, position in the organisation and date.</w:t>
      </w:r>
    </w:p>
    <w:p w14:paraId="3E006E8D" w14:textId="319DFC27" w:rsidR="00F50C17" w:rsidRDefault="00F50C17" w:rsidP="00F50C17">
      <w:pPr>
        <w:ind w:right="567"/>
        <w:jc w:val="both"/>
        <w:rPr>
          <w:rFonts w:asciiTheme="minorHAnsi" w:hAnsiTheme="minorHAnsi" w:cstheme="minorHAnsi"/>
          <w:szCs w:val="24"/>
        </w:rPr>
      </w:pPr>
    </w:p>
    <w:p w14:paraId="5215F17A" w14:textId="640DFFE8" w:rsidR="00C64B1F" w:rsidRPr="00F56D13" w:rsidRDefault="00C64B1F" w:rsidP="00C64B1F">
      <w:pPr>
        <w:rPr>
          <w:rFonts w:asciiTheme="minorHAnsi" w:hAnsiTheme="minorHAnsi" w:cstheme="minorHAnsi"/>
          <w:b/>
          <w:szCs w:val="24"/>
        </w:rPr>
      </w:pPr>
      <w:r w:rsidRPr="00F56D13">
        <w:rPr>
          <w:rFonts w:asciiTheme="minorHAnsi" w:hAnsiTheme="minorHAnsi" w:cstheme="minorHAnsi"/>
          <w:b/>
          <w:szCs w:val="24"/>
        </w:rPr>
        <w:t>9. Permissions</w:t>
      </w:r>
    </w:p>
    <w:p w14:paraId="081F43D2" w14:textId="0C13EDC4" w:rsidR="00C64B1F" w:rsidRPr="00F56D13" w:rsidRDefault="00C64B1F" w:rsidP="00C64B1F">
      <w:pPr>
        <w:rPr>
          <w:rFonts w:asciiTheme="minorHAnsi" w:hAnsiTheme="minorHAnsi" w:cstheme="minorHAnsi"/>
          <w:b/>
          <w:szCs w:val="24"/>
        </w:rPr>
      </w:pPr>
    </w:p>
    <w:p w14:paraId="7C7A7546" w14:textId="2868172F" w:rsidR="00C64B1F" w:rsidRPr="00F56D13" w:rsidRDefault="00C64B1F" w:rsidP="00626CA9">
      <w:pPr>
        <w:pStyle w:val="ListParagraph"/>
        <w:numPr>
          <w:ilvl w:val="0"/>
          <w:numId w:val="11"/>
        </w:numPr>
        <w:rPr>
          <w:rFonts w:asciiTheme="minorHAnsi" w:hAnsiTheme="minorHAnsi" w:cstheme="minorHAnsi"/>
          <w:szCs w:val="24"/>
        </w:rPr>
      </w:pPr>
      <w:r w:rsidRPr="00F56D13">
        <w:rPr>
          <w:rFonts w:asciiTheme="minorHAnsi" w:hAnsiTheme="minorHAnsi" w:cstheme="minorHAnsi"/>
          <w:szCs w:val="24"/>
        </w:rPr>
        <w:t>From time</w:t>
      </w:r>
      <w:r w:rsidR="006C13DE">
        <w:rPr>
          <w:rFonts w:asciiTheme="minorHAnsi" w:hAnsiTheme="minorHAnsi" w:cstheme="minorHAnsi"/>
          <w:szCs w:val="24"/>
        </w:rPr>
        <w:t>-</w:t>
      </w:r>
      <w:r w:rsidRPr="00F56D13">
        <w:rPr>
          <w:rFonts w:asciiTheme="minorHAnsi" w:hAnsiTheme="minorHAnsi" w:cstheme="minorHAnsi"/>
          <w:szCs w:val="24"/>
        </w:rPr>
        <w:t>to</w:t>
      </w:r>
      <w:r w:rsidR="006C13DE">
        <w:rPr>
          <w:rFonts w:asciiTheme="minorHAnsi" w:hAnsiTheme="minorHAnsi" w:cstheme="minorHAnsi"/>
          <w:szCs w:val="24"/>
        </w:rPr>
        <w:t>-</w:t>
      </w:r>
      <w:r w:rsidRPr="00F56D13">
        <w:rPr>
          <w:rFonts w:asciiTheme="minorHAnsi" w:hAnsiTheme="minorHAnsi" w:cstheme="minorHAnsi"/>
          <w:szCs w:val="24"/>
        </w:rPr>
        <w:t>time</w:t>
      </w:r>
      <w:r w:rsidR="006C13DE">
        <w:rPr>
          <w:rFonts w:asciiTheme="minorHAnsi" w:hAnsiTheme="minorHAnsi" w:cstheme="minorHAnsi"/>
          <w:szCs w:val="24"/>
        </w:rPr>
        <w:t>,</w:t>
      </w:r>
      <w:r w:rsidRPr="00F56D13">
        <w:rPr>
          <w:rFonts w:asciiTheme="minorHAnsi" w:hAnsiTheme="minorHAnsi" w:cstheme="minorHAnsi"/>
          <w:szCs w:val="24"/>
        </w:rPr>
        <w:t xml:space="preserve"> we may want to share information with other grant giving and other relevant bodies, please tick this box to show you understand and agree to this.</w:t>
      </w:r>
    </w:p>
    <w:p w14:paraId="5A51DA72" w14:textId="113634D0" w:rsidR="00C64B1F" w:rsidRPr="00F56D13" w:rsidRDefault="00C64B1F" w:rsidP="00C64B1F">
      <w:pPr>
        <w:rPr>
          <w:rFonts w:asciiTheme="minorHAnsi" w:hAnsiTheme="minorHAnsi" w:cstheme="minorHAnsi"/>
          <w:b/>
          <w:szCs w:val="24"/>
        </w:rPr>
      </w:pPr>
    </w:p>
    <w:p w14:paraId="6794CA87" w14:textId="08241A03" w:rsidR="00C64B1F" w:rsidRPr="00F56D13" w:rsidRDefault="00C64B1F" w:rsidP="00C64B1F">
      <w:pPr>
        <w:rPr>
          <w:rFonts w:asciiTheme="minorHAnsi" w:hAnsiTheme="minorHAnsi" w:cstheme="minorHAnsi"/>
          <w:b/>
          <w:szCs w:val="24"/>
        </w:rPr>
      </w:pPr>
      <w:r w:rsidRPr="00F56D13">
        <w:rPr>
          <w:rFonts w:asciiTheme="minorHAnsi" w:hAnsiTheme="minorHAnsi" w:cstheme="minorHAnsi"/>
          <w:b/>
          <w:szCs w:val="24"/>
        </w:rPr>
        <w:t>10. Contact details</w:t>
      </w:r>
    </w:p>
    <w:p w14:paraId="1C4AD9F7" w14:textId="7E988995" w:rsidR="00C64B1F" w:rsidRPr="00F56D13" w:rsidRDefault="00C64B1F" w:rsidP="00C64B1F">
      <w:pPr>
        <w:rPr>
          <w:rFonts w:asciiTheme="minorHAnsi" w:hAnsiTheme="minorHAnsi" w:cstheme="minorHAnsi"/>
          <w:b/>
          <w:szCs w:val="24"/>
        </w:rPr>
      </w:pPr>
    </w:p>
    <w:p w14:paraId="19631B20" w14:textId="796F0678" w:rsidR="007A7D36" w:rsidRPr="00F56D13" w:rsidRDefault="007A7D36" w:rsidP="008A22C6">
      <w:pPr>
        <w:rPr>
          <w:rFonts w:asciiTheme="minorHAnsi" w:hAnsiTheme="minorHAnsi" w:cstheme="minorHAnsi"/>
          <w:szCs w:val="24"/>
        </w:rPr>
      </w:pPr>
      <w:r w:rsidRPr="00F56D13">
        <w:rPr>
          <w:rFonts w:asciiTheme="minorHAnsi" w:hAnsiTheme="minorHAnsi" w:cstheme="minorHAnsi"/>
          <w:szCs w:val="24"/>
        </w:rPr>
        <w:t xml:space="preserve">If you have any queries about the application form or grants process, please </w:t>
      </w:r>
      <w:r w:rsidR="00266F4F" w:rsidRPr="00F56D13">
        <w:rPr>
          <w:rFonts w:asciiTheme="minorHAnsi" w:hAnsiTheme="minorHAnsi" w:cstheme="minorHAnsi"/>
          <w:szCs w:val="24"/>
        </w:rPr>
        <w:t xml:space="preserve">contact the Parish Clerk via </w:t>
      </w:r>
      <w:hyperlink r:id="rId12" w:history="1">
        <w:r w:rsidR="00266F4F" w:rsidRPr="00F56D13">
          <w:rPr>
            <w:rStyle w:val="Hyperlink"/>
            <w:rFonts w:asciiTheme="minorHAnsi" w:hAnsiTheme="minorHAnsi" w:cstheme="minorHAnsi"/>
            <w:szCs w:val="24"/>
          </w:rPr>
          <w:t>clerk@blackbirdleysparishcouncil.gov.uk</w:t>
        </w:r>
      </w:hyperlink>
      <w:r w:rsidR="00266F4F" w:rsidRPr="00F56D13">
        <w:rPr>
          <w:rFonts w:asciiTheme="minorHAnsi" w:hAnsiTheme="minorHAnsi" w:cstheme="minorHAnsi"/>
          <w:szCs w:val="24"/>
        </w:rPr>
        <w:t xml:space="preserve"> or telephone 0778 304 3481.</w:t>
      </w:r>
    </w:p>
    <w:bookmarkEnd w:id="0"/>
    <w:p w14:paraId="4AE010F9" w14:textId="1C4F0C34" w:rsidR="00F45649" w:rsidRDefault="00F45649" w:rsidP="008A22C6">
      <w:pPr>
        <w:rPr>
          <w:rFonts w:asciiTheme="minorHAnsi" w:hAnsiTheme="minorHAnsi" w:cstheme="minorHAnsi"/>
          <w:szCs w:val="24"/>
        </w:rPr>
      </w:pPr>
    </w:p>
    <w:p w14:paraId="09467621" w14:textId="301B6A79" w:rsidR="00F50C17" w:rsidRPr="00F50C17" w:rsidRDefault="00F50C17" w:rsidP="00F50C17">
      <w:pPr>
        <w:ind w:right="567"/>
        <w:jc w:val="both"/>
        <w:rPr>
          <w:rFonts w:asciiTheme="minorHAnsi" w:hAnsiTheme="minorHAnsi" w:cstheme="minorHAnsi"/>
          <w:b/>
          <w:bCs/>
          <w:szCs w:val="24"/>
        </w:rPr>
      </w:pPr>
      <w:r w:rsidRPr="00F50C17">
        <w:rPr>
          <w:rFonts w:asciiTheme="minorHAnsi" w:hAnsiTheme="minorHAnsi" w:cstheme="minorHAnsi"/>
          <w:b/>
          <w:bCs/>
          <w:szCs w:val="24"/>
        </w:rPr>
        <w:t>1</w:t>
      </w:r>
      <w:r>
        <w:rPr>
          <w:rFonts w:asciiTheme="minorHAnsi" w:hAnsiTheme="minorHAnsi" w:cstheme="minorHAnsi"/>
          <w:b/>
          <w:bCs/>
          <w:szCs w:val="24"/>
        </w:rPr>
        <w:t>1</w:t>
      </w:r>
      <w:r w:rsidRPr="00F50C17">
        <w:rPr>
          <w:rFonts w:asciiTheme="minorHAnsi" w:hAnsiTheme="minorHAnsi" w:cstheme="minorHAnsi"/>
          <w:b/>
          <w:bCs/>
          <w:szCs w:val="24"/>
        </w:rPr>
        <w:t xml:space="preserve">. Supporting documents </w:t>
      </w:r>
    </w:p>
    <w:p w14:paraId="6F2E9080" w14:textId="77777777" w:rsidR="00F50C17" w:rsidRPr="00D127F9" w:rsidRDefault="00F50C17" w:rsidP="00F50C17">
      <w:pPr>
        <w:ind w:right="567"/>
        <w:jc w:val="both"/>
        <w:rPr>
          <w:rFonts w:asciiTheme="minorHAnsi" w:hAnsiTheme="minorHAnsi" w:cstheme="minorHAnsi"/>
          <w:b/>
          <w:sz w:val="10"/>
          <w:szCs w:val="10"/>
        </w:rPr>
      </w:pPr>
    </w:p>
    <w:p w14:paraId="686A6766" w14:textId="77777777" w:rsidR="00F50C17" w:rsidRPr="00F56D13" w:rsidRDefault="00F50C17" w:rsidP="00F50C17">
      <w:pPr>
        <w:rPr>
          <w:rFonts w:asciiTheme="minorHAnsi" w:hAnsiTheme="minorHAnsi" w:cstheme="minorHAnsi"/>
          <w:szCs w:val="24"/>
        </w:rPr>
      </w:pPr>
      <w:r w:rsidRPr="00F56D13">
        <w:rPr>
          <w:rFonts w:asciiTheme="minorHAnsi" w:hAnsiTheme="minorHAnsi" w:cstheme="minorHAnsi"/>
          <w:szCs w:val="24"/>
        </w:rPr>
        <w:t xml:space="preserve">Make sure that you have the following documents to send with your application: </w:t>
      </w:r>
    </w:p>
    <w:p w14:paraId="550D9948" w14:textId="77777777" w:rsidR="00F50C17" w:rsidRPr="00F56D13" w:rsidRDefault="00F50C17" w:rsidP="00F50C17">
      <w:pPr>
        <w:rPr>
          <w:rFonts w:asciiTheme="minorHAnsi" w:hAnsiTheme="minorHAnsi" w:cstheme="minorHAnsi"/>
          <w:szCs w:val="24"/>
        </w:rPr>
      </w:pPr>
    </w:p>
    <w:tbl>
      <w:tblPr>
        <w:tblStyle w:val="TableGrid"/>
        <w:tblW w:w="9947" w:type="dxa"/>
        <w:tblLook w:val="04A0" w:firstRow="1" w:lastRow="0" w:firstColumn="1" w:lastColumn="0" w:noHBand="0" w:noVBand="1"/>
      </w:tblPr>
      <w:tblGrid>
        <w:gridCol w:w="9947"/>
      </w:tblGrid>
      <w:tr w:rsidR="00F50C17" w14:paraId="3B5A87E5" w14:textId="77777777" w:rsidTr="00495F0D">
        <w:tc>
          <w:tcPr>
            <w:tcW w:w="9947" w:type="dxa"/>
          </w:tcPr>
          <w:p w14:paraId="05BE4836" w14:textId="77777777" w:rsidR="00F50C17" w:rsidRPr="009E2F19" w:rsidRDefault="00F50C17" w:rsidP="00495F0D">
            <w:pPr>
              <w:pStyle w:val="ListParagraph"/>
              <w:numPr>
                <w:ilvl w:val="0"/>
                <w:numId w:val="20"/>
              </w:numPr>
              <w:spacing w:line="360" w:lineRule="auto"/>
              <w:ind w:right="851"/>
              <w:rPr>
                <w:rFonts w:asciiTheme="minorHAnsi" w:hAnsiTheme="minorHAnsi" w:cstheme="minorHAnsi"/>
                <w:b/>
                <w:sz w:val="10"/>
                <w:szCs w:val="10"/>
              </w:rPr>
            </w:pPr>
            <w:r>
              <w:rPr>
                <w:rFonts w:asciiTheme="minorHAnsi" w:hAnsiTheme="minorHAnsi" w:cstheme="minorHAnsi"/>
                <w:b/>
                <w:bCs/>
              </w:rPr>
              <w:t>C</w:t>
            </w:r>
            <w:r w:rsidRPr="006E1A43">
              <w:rPr>
                <w:rFonts w:asciiTheme="minorHAnsi" w:hAnsiTheme="minorHAnsi" w:cstheme="minorHAnsi"/>
                <w:b/>
                <w:bCs/>
              </w:rPr>
              <w:t xml:space="preserve">onstitution or Aim and Objectives </w:t>
            </w:r>
          </w:p>
          <w:p w14:paraId="6FE4E60E" w14:textId="77777777" w:rsidR="00F50C17" w:rsidRPr="009E2F19" w:rsidRDefault="00F50C17" w:rsidP="00495F0D">
            <w:pPr>
              <w:pStyle w:val="ListParagraph"/>
              <w:spacing w:line="360" w:lineRule="auto"/>
              <w:ind w:left="360" w:right="851"/>
              <w:rPr>
                <w:rFonts w:asciiTheme="minorHAnsi" w:hAnsiTheme="minorHAnsi" w:cstheme="minorHAnsi"/>
                <w:b/>
                <w:sz w:val="10"/>
                <w:szCs w:val="10"/>
              </w:rPr>
            </w:pPr>
          </w:p>
        </w:tc>
      </w:tr>
      <w:tr w:rsidR="00F50C17" w14:paraId="45BB0B16" w14:textId="77777777" w:rsidTr="00495F0D">
        <w:tc>
          <w:tcPr>
            <w:tcW w:w="9947" w:type="dxa"/>
          </w:tcPr>
          <w:p w14:paraId="1B1C29BF" w14:textId="77777777" w:rsidR="00F50C17" w:rsidRDefault="00F50C17" w:rsidP="00495F0D">
            <w:pPr>
              <w:pStyle w:val="ListParagraph"/>
              <w:numPr>
                <w:ilvl w:val="0"/>
                <w:numId w:val="20"/>
              </w:numPr>
              <w:spacing w:line="360" w:lineRule="auto"/>
              <w:ind w:right="851"/>
              <w:rPr>
                <w:rFonts w:asciiTheme="minorHAnsi" w:hAnsiTheme="minorHAnsi" w:cstheme="minorHAnsi"/>
                <w:b/>
                <w:bCs/>
              </w:rPr>
            </w:pPr>
            <w:r>
              <w:rPr>
                <w:rFonts w:asciiTheme="minorHAnsi" w:hAnsiTheme="minorHAnsi" w:cstheme="minorHAnsi"/>
                <w:b/>
                <w:bCs/>
              </w:rPr>
              <w:t>Equal Opportunities Statement or Policy</w:t>
            </w:r>
          </w:p>
          <w:p w14:paraId="227A37CA" w14:textId="77777777" w:rsidR="00F50C17" w:rsidRPr="009E2F19" w:rsidRDefault="00F50C17" w:rsidP="00495F0D">
            <w:pPr>
              <w:pStyle w:val="ListParagraph"/>
              <w:spacing w:line="360" w:lineRule="auto"/>
              <w:ind w:left="360" w:right="851"/>
              <w:rPr>
                <w:rFonts w:asciiTheme="minorHAnsi" w:hAnsiTheme="minorHAnsi" w:cstheme="minorHAnsi"/>
                <w:b/>
                <w:bCs/>
                <w:sz w:val="10"/>
                <w:szCs w:val="10"/>
              </w:rPr>
            </w:pPr>
          </w:p>
        </w:tc>
      </w:tr>
      <w:tr w:rsidR="00F50C17" w14:paraId="0E14FDC2" w14:textId="77777777" w:rsidTr="00495F0D">
        <w:tc>
          <w:tcPr>
            <w:tcW w:w="9947" w:type="dxa"/>
          </w:tcPr>
          <w:p w14:paraId="33A52881" w14:textId="77777777" w:rsidR="00F50C17" w:rsidRPr="009E2F19" w:rsidRDefault="00F50C17" w:rsidP="00495F0D">
            <w:pPr>
              <w:pStyle w:val="ListParagraph"/>
              <w:numPr>
                <w:ilvl w:val="0"/>
                <w:numId w:val="20"/>
              </w:numPr>
              <w:spacing w:line="360" w:lineRule="auto"/>
              <w:ind w:right="851"/>
              <w:rPr>
                <w:rFonts w:asciiTheme="minorHAnsi" w:hAnsiTheme="minorHAnsi" w:cstheme="minorHAnsi"/>
                <w:b/>
                <w:bCs/>
              </w:rPr>
            </w:pPr>
            <w:r>
              <w:rPr>
                <w:rFonts w:asciiTheme="minorHAnsi" w:hAnsiTheme="minorHAnsi" w:cstheme="minorHAnsi"/>
                <w:b/>
                <w:bCs/>
              </w:rPr>
              <w:t>Co</w:t>
            </w:r>
            <w:r w:rsidRPr="004D77B8">
              <w:rPr>
                <w:rFonts w:asciiTheme="minorHAnsi" w:hAnsiTheme="minorHAnsi" w:cstheme="minorHAnsi"/>
                <w:b/>
                <w:bCs/>
              </w:rPr>
              <w:t xml:space="preserve">nfidentiality or </w:t>
            </w:r>
            <w:r>
              <w:rPr>
                <w:rFonts w:asciiTheme="minorHAnsi" w:hAnsiTheme="minorHAnsi" w:cstheme="minorHAnsi"/>
                <w:b/>
                <w:bCs/>
              </w:rPr>
              <w:t>D</w:t>
            </w:r>
            <w:r w:rsidRPr="004D77B8">
              <w:rPr>
                <w:rFonts w:asciiTheme="minorHAnsi" w:hAnsiTheme="minorHAnsi" w:cstheme="minorHAnsi"/>
                <w:b/>
                <w:bCs/>
              </w:rPr>
              <w:t xml:space="preserve">ata </w:t>
            </w:r>
            <w:r>
              <w:rPr>
                <w:rFonts w:asciiTheme="minorHAnsi" w:hAnsiTheme="minorHAnsi" w:cstheme="minorHAnsi"/>
                <w:b/>
                <w:bCs/>
              </w:rPr>
              <w:t>P</w:t>
            </w:r>
            <w:r w:rsidRPr="004D77B8">
              <w:rPr>
                <w:rFonts w:asciiTheme="minorHAnsi" w:hAnsiTheme="minorHAnsi" w:cstheme="minorHAnsi"/>
                <w:b/>
                <w:bCs/>
              </w:rPr>
              <w:t xml:space="preserve">rotection </w:t>
            </w:r>
            <w:r>
              <w:rPr>
                <w:rFonts w:asciiTheme="minorHAnsi" w:hAnsiTheme="minorHAnsi" w:cstheme="minorHAnsi"/>
                <w:b/>
                <w:bCs/>
              </w:rPr>
              <w:t>P</w:t>
            </w:r>
            <w:r w:rsidRPr="004D77B8">
              <w:rPr>
                <w:rFonts w:asciiTheme="minorHAnsi" w:hAnsiTheme="minorHAnsi" w:cstheme="minorHAnsi"/>
                <w:b/>
                <w:bCs/>
              </w:rPr>
              <w:t>olicy</w:t>
            </w:r>
          </w:p>
          <w:p w14:paraId="620FAAB6" w14:textId="77777777" w:rsidR="00F50C17" w:rsidRPr="009E2F19" w:rsidRDefault="00F50C17" w:rsidP="00495F0D">
            <w:pPr>
              <w:spacing w:line="360" w:lineRule="auto"/>
              <w:ind w:left="360" w:right="851"/>
              <w:rPr>
                <w:rFonts w:asciiTheme="minorHAnsi" w:hAnsiTheme="minorHAnsi" w:cstheme="minorHAnsi"/>
                <w:b/>
                <w:bCs/>
              </w:rPr>
            </w:pPr>
            <w:r>
              <w:rPr>
                <w:rFonts w:asciiTheme="minorHAnsi" w:hAnsiTheme="minorHAnsi" w:cstheme="minorHAnsi"/>
                <w:i/>
                <w:iCs/>
              </w:rPr>
              <w:t xml:space="preserve">If you are </w:t>
            </w:r>
            <w:r w:rsidRPr="009E2F19">
              <w:rPr>
                <w:rFonts w:asciiTheme="minorHAnsi" w:hAnsiTheme="minorHAnsi" w:cstheme="minorHAnsi"/>
                <w:i/>
                <w:iCs/>
              </w:rPr>
              <w:t>working with children, young people or vulnerable adults.</w:t>
            </w:r>
          </w:p>
        </w:tc>
      </w:tr>
      <w:tr w:rsidR="00F50C17" w14:paraId="6DA4489C" w14:textId="77777777" w:rsidTr="00495F0D">
        <w:tc>
          <w:tcPr>
            <w:tcW w:w="9947" w:type="dxa"/>
          </w:tcPr>
          <w:p w14:paraId="5657B5B2" w14:textId="77777777" w:rsidR="00F50C17" w:rsidRDefault="00F50C17" w:rsidP="00495F0D">
            <w:pPr>
              <w:pStyle w:val="ListParagraph"/>
              <w:numPr>
                <w:ilvl w:val="0"/>
                <w:numId w:val="20"/>
              </w:numPr>
              <w:spacing w:line="360" w:lineRule="auto"/>
              <w:ind w:right="851"/>
              <w:rPr>
                <w:rFonts w:asciiTheme="minorHAnsi" w:hAnsiTheme="minorHAnsi" w:cstheme="minorHAnsi"/>
                <w:b/>
                <w:bCs/>
              </w:rPr>
            </w:pPr>
            <w:r w:rsidRPr="009E2F19">
              <w:rPr>
                <w:rFonts w:asciiTheme="minorHAnsi" w:hAnsiTheme="minorHAnsi" w:cstheme="minorHAnsi"/>
                <w:b/>
                <w:bCs/>
              </w:rPr>
              <w:t>Safeguarding Policy</w:t>
            </w:r>
          </w:p>
          <w:p w14:paraId="7DE24CAB" w14:textId="77777777" w:rsidR="00F50C17" w:rsidRDefault="00F50C17" w:rsidP="00495F0D">
            <w:pPr>
              <w:pStyle w:val="ListParagraph"/>
              <w:spacing w:line="360" w:lineRule="auto"/>
              <w:ind w:left="360" w:right="851"/>
              <w:rPr>
                <w:rFonts w:asciiTheme="minorHAnsi" w:hAnsiTheme="minorHAnsi" w:cstheme="minorHAnsi"/>
                <w:b/>
                <w:bCs/>
              </w:rPr>
            </w:pPr>
            <w:r>
              <w:rPr>
                <w:rFonts w:asciiTheme="minorHAnsi" w:hAnsiTheme="minorHAnsi" w:cstheme="minorHAnsi"/>
                <w:i/>
                <w:iCs/>
              </w:rPr>
              <w:t xml:space="preserve">If you are </w:t>
            </w:r>
            <w:r w:rsidRPr="009E2F19">
              <w:rPr>
                <w:rFonts w:asciiTheme="minorHAnsi" w:hAnsiTheme="minorHAnsi" w:cstheme="minorHAnsi"/>
                <w:i/>
                <w:iCs/>
              </w:rPr>
              <w:t>working with children, young people or vulnerable adults.</w:t>
            </w:r>
          </w:p>
        </w:tc>
      </w:tr>
      <w:tr w:rsidR="00F50C17" w14:paraId="7118EC3C" w14:textId="77777777" w:rsidTr="00495F0D">
        <w:tc>
          <w:tcPr>
            <w:tcW w:w="9947" w:type="dxa"/>
          </w:tcPr>
          <w:p w14:paraId="528278B0" w14:textId="77777777" w:rsidR="00F50C17" w:rsidRDefault="00F50C17" w:rsidP="00495F0D">
            <w:pPr>
              <w:pStyle w:val="ListParagraph"/>
              <w:numPr>
                <w:ilvl w:val="0"/>
                <w:numId w:val="20"/>
              </w:numPr>
              <w:spacing w:line="360" w:lineRule="auto"/>
              <w:ind w:right="851"/>
              <w:rPr>
                <w:rFonts w:asciiTheme="minorHAnsi" w:hAnsiTheme="minorHAnsi" w:cstheme="minorHAnsi"/>
                <w:b/>
                <w:bCs/>
              </w:rPr>
            </w:pPr>
            <w:r>
              <w:rPr>
                <w:rFonts w:asciiTheme="minorHAnsi" w:hAnsiTheme="minorHAnsi" w:cstheme="minorHAnsi"/>
                <w:b/>
                <w:bCs/>
              </w:rPr>
              <w:t xml:space="preserve">Latest audited account/annual accounts or most recent </w:t>
            </w:r>
          </w:p>
          <w:p w14:paraId="725CE70E" w14:textId="77777777" w:rsidR="00F50C17" w:rsidRPr="009E2F19" w:rsidRDefault="00F50C17" w:rsidP="00495F0D">
            <w:pPr>
              <w:pStyle w:val="ListParagraph"/>
              <w:spacing w:line="360" w:lineRule="auto"/>
              <w:ind w:left="360" w:right="851"/>
              <w:rPr>
                <w:rFonts w:asciiTheme="minorHAnsi" w:hAnsiTheme="minorHAnsi" w:cstheme="minorHAnsi"/>
                <w:b/>
                <w:bCs/>
              </w:rPr>
            </w:pPr>
            <w:r w:rsidRPr="009E2F19">
              <w:rPr>
                <w:rFonts w:asciiTheme="minorHAnsi" w:hAnsiTheme="minorHAnsi" w:cstheme="minorHAnsi"/>
                <w:i/>
                <w:iCs/>
              </w:rPr>
              <w:t>If you do not have any accounts, please submit a business plan explaining your project finances and its aims.</w:t>
            </w:r>
          </w:p>
        </w:tc>
      </w:tr>
      <w:tr w:rsidR="00F50C17" w14:paraId="51E1439C" w14:textId="77777777" w:rsidTr="00495F0D">
        <w:tc>
          <w:tcPr>
            <w:tcW w:w="9947" w:type="dxa"/>
          </w:tcPr>
          <w:p w14:paraId="642BA637" w14:textId="77777777" w:rsidR="00F50C17" w:rsidRPr="009E2F19" w:rsidRDefault="00F50C17" w:rsidP="00495F0D">
            <w:pPr>
              <w:pStyle w:val="ListParagraph"/>
              <w:numPr>
                <w:ilvl w:val="0"/>
                <w:numId w:val="20"/>
              </w:numPr>
              <w:spacing w:line="360" w:lineRule="auto"/>
              <w:ind w:right="851"/>
              <w:rPr>
                <w:rFonts w:asciiTheme="minorHAnsi" w:hAnsiTheme="minorHAnsi" w:cstheme="minorHAnsi"/>
                <w:b/>
                <w:bCs/>
              </w:rPr>
            </w:pPr>
            <w:r w:rsidRPr="009E2F19">
              <w:rPr>
                <w:rFonts w:asciiTheme="minorHAnsi" w:hAnsiTheme="minorHAnsi" w:cstheme="minorHAnsi"/>
                <w:b/>
                <w:bCs/>
              </w:rPr>
              <w:t>3 month’s bank statements</w:t>
            </w:r>
            <w:r>
              <w:rPr>
                <w:rFonts w:asciiTheme="minorHAnsi" w:hAnsiTheme="minorHAnsi" w:cstheme="minorHAnsi"/>
                <w:i/>
                <w:iCs/>
              </w:rPr>
              <w:t xml:space="preserve"> </w:t>
            </w:r>
          </w:p>
          <w:p w14:paraId="799485E3" w14:textId="77777777" w:rsidR="00F50C17" w:rsidRPr="009E2F19" w:rsidRDefault="00F50C17" w:rsidP="00495F0D">
            <w:pPr>
              <w:pStyle w:val="ListParagraph"/>
              <w:spacing w:line="360" w:lineRule="auto"/>
              <w:ind w:left="360" w:right="851"/>
              <w:rPr>
                <w:rFonts w:asciiTheme="minorHAnsi" w:hAnsiTheme="minorHAnsi" w:cstheme="minorHAnsi"/>
                <w:b/>
                <w:bCs/>
              </w:rPr>
            </w:pPr>
            <w:r>
              <w:rPr>
                <w:rFonts w:asciiTheme="minorHAnsi" w:hAnsiTheme="minorHAnsi" w:cstheme="minorHAnsi"/>
                <w:i/>
                <w:iCs/>
              </w:rPr>
              <w:t>N</w:t>
            </w:r>
            <w:r w:rsidRPr="009E2F19">
              <w:rPr>
                <w:rFonts w:asciiTheme="minorHAnsi" w:hAnsiTheme="minorHAnsi" w:cstheme="minorHAnsi"/>
                <w:i/>
                <w:iCs/>
              </w:rPr>
              <w:t>o more than two months old.</w:t>
            </w:r>
          </w:p>
        </w:tc>
      </w:tr>
    </w:tbl>
    <w:p w14:paraId="49EB921C" w14:textId="77777777" w:rsidR="00F50C17" w:rsidRPr="00F56D13" w:rsidRDefault="00F50C17" w:rsidP="00F50C17">
      <w:pPr>
        <w:rPr>
          <w:rFonts w:asciiTheme="minorHAnsi" w:hAnsiTheme="minorHAnsi" w:cstheme="minorHAnsi"/>
          <w:szCs w:val="24"/>
        </w:rPr>
      </w:pPr>
    </w:p>
    <w:p w14:paraId="1F93EF0D" w14:textId="77777777" w:rsidR="00F50C17" w:rsidRPr="00F56D13" w:rsidRDefault="00F50C17" w:rsidP="008A22C6">
      <w:pPr>
        <w:rPr>
          <w:rFonts w:asciiTheme="minorHAnsi" w:hAnsiTheme="minorHAnsi" w:cstheme="minorHAnsi"/>
          <w:szCs w:val="24"/>
        </w:rPr>
      </w:pPr>
    </w:p>
    <w:sectPr w:rsidR="00F50C17" w:rsidRPr="00F56D13" w:rsidSect="00A1638C">
      <w:headerReference w:type="even" r:id="rId13"/>
      <w:headerReference w:type="default" r:id="rId14"/>
      <w:footerReference w:type="even" r:id="rId15"/>
      <w:footerReference w:type="default" r:id="rId16"/>
      <w:headerReference w:type="first" r:id="rId17"/>
      <w:pgSz w:w="11907" w:h="16840" w:code="9"/>
      <w:pgMar w:top="567" w:right="851" w:bottom="953" w:left="992" w:header="720" w:footer="8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BEB52" w14:textId="77777777" w:rsidR="004332AF" w:rsidRDefault="004332AF" w:rsidP="002F188B">
      <w:r>
        <w:separator/>
      </w:r>
    </w:p>
  </w:endnote>
  <w:endnote w:type="continuationSeparator" w:id="0">
    <w:p w14:paraId="29C0B3DD" w14:textId="77777777" w:rsidR="004332AF" w:rsidRDefault="004332AF" w:rsidP="002F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owcard Gothic">
    <w:panose1 w:val="040209040201020206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98C0" w14:textId="77777777" w:rsidR="00C22D7B" w:rsidRDefault="00C22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DD412" w14:textId="77777777" w:rsidR="00C22D7B" w:rsidRDefault="00C22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479192"/>
      <w:docPartObj>
        <w:docPartGallery w:val="Page Numbers (Bottom of Page)"/>
        <w:docPartUnique/>
      </w:docPartObj>
    </w:sdtPr>
    <w:sdtEndPr>
      <w:rPr>
        <w:i/>
        <w:iCs/>
        <w:noProof/>
      </w:rPr>
    </w:sdtEndPr>
    <w:sdtContent>
      <w:p w14:paraId="17FC4F1C" w14:textId="77777777" w:rsidR="009976E7" w:rsidRDefault="009976E7" w:rsidP="00F2460F">
        <w:pPr>
          <w:pStyle w:val="Footer"/>
          <w:jc w:val="center"/>
        </w:pPr>
      </w:p>
      <w:p w14:paraId="0F07C578" w14:textId="08F772D0" w:rsidR="00F2460F" w:rsidRPr="009976E7" w:rsidRDefault="0026010F" w:rsidP="00F2460F">
        <w:pPr>
          <w:pStyle w:val="Footer"/>
          <w:jc w:val="center"/>
          <w:rPr>
            <w:b/>
            <w:bCs/>
            <w:noProof/>
          </w:rPr>
        </w:pPr>
        <w:r w:rsidRPr="009976E7">
          <w:rPr>
            <w:b/>
            <w:bCs/>
          </w:rPr>
          <w:fldChar w:fldCharType="begin"/>
        </w:r>
        <w:r w:rsidRPr="009976E7">
          <w:rPr>
            <w:b/>
            <w:bCs/>
          </w:rPr>
          <w:instrText xml:space="preserve"> PAGE   \* MERGEFORMAT </w:instrText>
        </w:r>
        <w:r w:rsidRPr="009976E7">
          <w:rPr>
            <w:b/>
            <w:bCs/>
          </w:rPr>
          <w:fldChar w:fldCharType="separate"/>
        </w:r>
        <w:r w:rsidRPr="009976E7">
          <w:rPr>
            <w:b/>
            <w:bCs/>
            <w:noProof/>
          </w:rPr>
          <w:t>2</w:t>
        </w:r>
        <w:r w:rsidRPr="009976E7">
          <w:rPr>
            <w:b/>
            <w:bCs/>
            <w:noProof/>
          </w:rPr>
          <w:fldChar w:fldCharType="end"/>
        </w:r>
        <w:r w:rsidRPr="009976E7">
          <w:rPr>
            <w:b/>
            <w:bCs/>
            <w:noProof/>
          </w:rPr>
          <w:t xml:space="preserve"> of </w:t>
        </w:r>
        <w:r w:rsidRPr="009976E7">
          <w:rPr>
            <w:b/>
            <w:bCs/>
            <w:noProof/>
          </w:rPr>
          <w:fldChar w:fldCharType="begin"/>
        </w:r>
        <w:r w:rsidRPr="009976E7">
          <w:rPr>
            <w:b/>
            <w:bCs/>
            <w:noProof/>
          </w:rPr>
          <w:instrText xml:space="preserve"> NUMPAGES   \* MERGEFORMAT </w:instrText>
        </w:r>
        <w:r w:rsidRPr="009976E7">
          <w:rPr>
            <w:b/>
            <w:bCs/>
            <w:noProof/>
          </w:rPr>
          <w:fldChar w:fldCharType="separate"/>
        </w:r>
        <w:r w:rsidRPr="009976E7">
          <w:rPr>
            <w:b/>
            <w:bCs/>
            <w:noProof/>
          </w:rPr>
          <w:t>6</w:t>
        </w:r>
        <w:r w:rsidRPr="009976E7">
          <w:rPr>
            <w:b/>
            <w:bCs/>
            <w:noProof/>
          </w:rPr>
          <w:fldChar w:fldCharType="end"/>
        </w:r>
      </w:p>
      <w:p w14:paraId="34527E97" w14:textId="7E7192B6" w:rsidR="0026010F" w:rsidRPr="009976E7" w:rsidRDefault="00F2460F" w:rsidP="0036408A">
        <w:pPr>
          <w:pStyle w:val="Footer"/>
          <w:tabs>
            <w:tab w:val="clear" w:pos="5529"/>
            <w:tab w:val="clear" w:pos="9639"/>
            <w:tab w:val="left" w:pos="6915"/>
          </w:tabs>
          <w:rPr>
            <w:i/>
            <w:iCs/>
          </w:rPr>
        </w:pPr>
        <w:r w:rsidRPr="009976E7">
          <w:rPr>
            <w:i/>
            <w:iCs/>
          </w:rPr>
          <w:t xml:space="preserve">BBL PC Large Grant Guidance Notes </w:t>
        </w:r>
        <w:r w:rsidR="0036408A">
          <w:rPr>
            <w:i/>
            <w:iCs/>
          </w:rPr>
          <w:t>Dec 2020</w:t>
        </w:r>
        <w:r w:rsidR="0036408A">
          <w:rPr>
            <w:i/>
            <w:iCs/>
          </w:rPr>
          <w:tab/>
        </w:r>
      </w:p>
    </w:sdtContent>
  </w:sdt>
  <w:p w14:paraId="063B2733" w14:textId="77777777" w:rsidR="00C22D7B" w:rsidRDefault="00C22D7B">
    <w:pPr>
      <w:pStyle w:val="Header"/>
      <w:tabs>
        <w:tab w:val="clear" w:pos="4153"/>
        <w:tab w:val="clear" w:pos="8306"/>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10F96" w14:textId="77777777" w:rsidR="004332AF" w:rsidRDefault="004332AF" w:rsidP="002F188B">
      <w:r>
        <w:separator/>
      </w:r>
    </w:p>
  </w:footnote>
  <w:footnote w:type="continuationSeparator" w:id="0">
    <w:p w14:paraId="7C48CF17" w14:textId="77777777" w:rsidR="004332AF" w:rsidRDefault="004332AF" w:rsidP="002F1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239B" w14:textId="6A827971" w:rsidR="00792F92" w:rsidRDefault="00792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BCBC" w14:textId="2A79DC9D" w:rsidR="00792F92" w:rsidRDefault="009C0D46" w:rsidP="009C0D46">
    <w:pPr>
      <w:pStyle w:val="Header"/>
      <w:jc w:val="right"/>
    </w:pPr>
    <w:r w:rsidRPr="00916B0F">
      <w:rPr>
        <w:rFonts w:cs="Arial"/>
        <w:noProof/>
        <w:sz w:val="23"/>
        <w:szCs w:val="23"/>
      </w:rPr>
      <w:drawing>
        <wp:inline distT="0" distB="0" distL="0" distR="0" wp14:anchorId="1B288D31" wp14:editId="7DBD62FE">
          <wp:extent cx="1257300" cy="56498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LPC.png"/>
                  <pic:cNvPicPr/>
                </pic:nvPicPr>
                <pic:blipFill>
                  <a:blip r:embed="rId1">
                    <a:extLst>
                      <a:ext uri="{28A0092B-C50C-407E-A947-70E740481C1C}">
                        <a14:useLocalDpi xmlns:a14="http://schemas.microsoft.com/office/drawing/2010/main" val="0"/>
                      </a:ext>
                    </a:extLst>
                  </a:blip>
                  <a:stretch>
                    <a:fillRect/>
                  </a:stretch>
                </pic:blipFill>
                <pic:spPr>
                  <a:xfrm>
                    <a:off x="0" y="0"/>
                    <a:ext cx="1270380" cy="5708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4A2E" w14:textId="719133F0" w:rsidR="00792F92" w:rsidRDefault="00792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C0A77"/>
    <w:multiLevelType w:val="hybridMultilevel"/>
    <w:tmpl w:val="5888EBC6"/>
    <w:lvl w:ilvl="0" w:tplc="BC82515E">
      <w:start w:val="1"/>
      <w:numFmt w:val="bullet"/>
      <w:lvlText w:val="-"/>
      <w:lvlJc w:val="left"/>
      <w:pPr>
        <w:ind w:left="720" w:hanging="360"/>
      </w:pPr>
      <w:rPr>
        <w:rFonts w:ascii="Showcard Gothic" w:hAnsi="Showcard Gothic" w:hint="default"/>
      </w:rPr>
    </w:lvl>
    <w:lvl w:ilvl="1" w:tplc="689A3492">
      <w:start w:val="1"/>
      <w:numFmt w:val="bullet"/>
      <w:lvlText w:val=""/>
      <w:lvlJc w:val="left"/>
      <w:pPr>
        <w:ind w:left="1440" w:hanging="360"/>
      </w:pPr>
      <w:rPr>
        <w:rFonts w:ascii="Wingdings" w:hAnsi="Wingdings" w:hint="default"/>
        <w:b w:val="0"/>
        <w:bCs w:val="0"/>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E5A62"/>
    <w:multiLevelType w:val="hybridMultilevel"/>
    <w:tmpl w:val="6F709BDC"/>
    <w:lvl w:ilvl="0" w:tplc="689A3492">
      <w:start w:val="1"/>
      <w:numFmt w:val="bullet"/>
      <w:lvlText w:val=""/>
      <w:lvlJc w:val="left"/>
      <w:pPr>
        <w:ind w:left="720"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062C7"/>
    <w:multiLevelType w:val="hybridMultilevel"/>
    <w:tmpl w:val="8D1CF4B0"/>
    <w:lvl w:ilvl="0" w:tplc="B9965C8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9A3832"/>
    <w:multiLevelType w:val="hybridMultilevel"/>
    <w:tmpl w:val="21E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F1686"/>
    <w:multiLevelType w:val="hybridMultilevel"/>
    <w:tmpl w:val="9424CE0A"/>
    <w:lvl w:ilvl="0" w:tplc="B9965C8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D0CFA"/>
    <w:multiLevelType w:val="hybridMultilevel"/>
    <w:tmpl w:val="FF6EBA52"/>
    <w:lvl w:ilvl="0" w:tplc="689A3492">
      <w:start w:val="1"/>
      <w:numFmt w:val="bullet"/>
      <w:lvlText w:val=""/>
      <w:lvlJc w:val="left"/>
      <w:pPr>
        <w:ind w:left="720"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C7D3B"/>
    <w:multiLevelType w:val="hybridMultilevel"/>
    <w:tmpl w:val="3B7454C2"/>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453BF"/>
    <w:multiLevelType w:val="hybridMultilevel"/>
    <w:tmpl w:val="26DE5518"/>
    <w:lvl w:ilvl="0" w:tplc="BC82515E">
      <w:start w:val="1"/>
      <w:numFmt w:val="bullet"/>
      <w:lvlText w:val="-"/>
      <w:lvlJc w:val="left"/>
      <w:pPr>
        <w:ind w:left="720" w:hanging="360"/>
      </w:pPr>
      <w:rPr>
        <w:rFonts w:ascii="Showcard Gothic" w:hAnsi="Showcard Gothic" w:hint="default"/>
      </w:rPr>
    </w:lvl>
    <w:lvl w:ilvl="1" w:tplc="A4280E10">
      <w:start w:val="1"/>
      <w:numFmt w:val="decimal"/>
      <w:lvlText w:val="%2)"/>
      <w:lvlJc w:val="left"/>
      <w:pPr>
        <w:ind w:left="1440" w:hanging="360"/>
      </w:pPr>
      <w:rPr>
        <w:rFonts w:hint="default"/>
        <w:b w:val="0"/>
        <w:bCs w:val="0"/>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E1C69"/>
    <w:multiLevelType w:val="hybridMultilevel"/>
    <w:tmpl w:val="3DDC8A0A"/>
    <w:lvl w:ilvl="0" w:tplc="689A3492">
      <w:start w:val="1"/>
      <w:numFmt w:val="bullet"/>
      <w:lvlText w:val=""/>
      <w:lvlJc w:val="left"/>
      <w:pPr>
        <w:ind w:left="1080" w:hanging="360"/>
      </w:pPr>
      <w:rPr>
        <w:rFonts w:ascii="Wingdings" w:hAnsi="Wingdings"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575DD3"/>
    <w:multiLevelType w:val="hybridMultilevel"/>
    <w:tmpl w:val="5A68DA86"/>
    <w:lvl w:ilvl="0" w:tplc="BC82515E">
      <w:start w:val="1"/>
      <w:numFmt w:val="bullet"/>
      <w:lvlText w:val="-"/>
      <w:lvlJc w:val="left"/>
      <w:pPr>
        <w:ind w:left="720" w:hanging="360"/>
      </w:pPr>
      <w:rPr>
        <w:rFonts w:ascii="Showcard Gothic" w:hAnsi="Showcard Goth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04EF4"/>
    <w:multiLevelType w:val="hybridMultilevel"/>
    <w:tmpl w:val="624C8846"/>
    <w:lvl w:ilvl="0" w:tplc="689A3492">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682844"/>
    <w:multiLevelType w:val="hybridMultilevel"/>
    <w:tmpl w:val="DEF8875A"/>
    <w:lvl w:ilvl="0" w:tplc="689A3492">
      <w:start w:val="1"/>
      <w:numFmt w:val="bullet"/>
      <w:lvlText w:val=""/>
      <w:lvlJc w:val="left"/>
      <w:pPr>
        <w:ind w:left="720" w:hanging="360"/>
      </w:pPr>
      <w:rPr>
        <w:rFonts w:ascii="Wingdings" w:hAnsi="Wingdings" w:hint="default"/>
        <w:sz w:val="20"/>
        <w:szCs w:val="20"/>
      </w:rPr>
    </w:lvl>
    <w:lvl w:ilvl="1" w:tplc="689A3492">
      <w:start w:val="1"/>
      <w:numFmt w:val="bullet"/>
      <w:lvlText w:val=""/>
      <w:lvlJc w:val="left"/>
      <w:pPr>
        <w:ind w:left="1440" w:hanging="360"/>
      </w:pPr>
      <w:rPr>
        <w:rFonts w:ascii="Wingdings" w:hAnsi="Wingdings"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3339E"/>
    <w:multiLevelType w:val="hybridMultilevel"/>
    <w:tmpl w:val="F26A67AE"/>
    <w:lvl w:ilvl="0" w:tplc="689A349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16E29"/>
    <w:multiLevelType w:val="hybridMultilevel"/>
    <w:tmpl w:val="7376D3D8"/>
    <w:lvl w:ilvl="0" w:tplc="A4280E10">
      <w:start w:val="1"/>
      <w:numFmt w:val="decimal"/>
      <w:lvlText w:val="%1)"/>
      <w:lvlJc w:val="left"/>
      <w:pPr>
        <w:ind w:left="1080" w:hanging="360"/>
      </w:pPr>
      <w:rPr>
        <w:rFonts w:hint="default"/>
        <w:b w:val="0"/>
        <w:bCs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A17150"/>
    <w:multiLevelType w:val="hybridMultilevel"/>
    <w:tmpl w:val="93583B28"/>
    <w:lvl w:ilvl="0" w:tplc="CB7254B6">
      <w:start w:val="1"/>
      <w:numFmt w:val="decimal"/>
      <w:lvlText w:val="%1)"/>
      <w:lvlJc w:val="left"/>
      <w:pPr>
        <w:ind w:left="360" w:hanging="360"/>
      </w:pPr>
      <w:rPr>
        <w:rFonts w:hint="default"/>
        <w:b/>
        <w:bCs/>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B4192A"/>
    <w:multiLevelType w:val="hybridMultilevel"/>
    <w:tmpl w:val="2F66E292"/>
    <w:lvl w:ilvl="0" w:tplc="B9965C8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1D47F3"/>
    <w:multiLevelType w:val="hybridMultilevel"/>
    <w:tmpl w:val="D10E7BEC"/>
    <w:lvl w:ilvl="0" w:tplc="689A349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E040C"/>
    <w:multiLevelType w:val="hybridMultilevel"/>
    <w:tmpl w:val="DB84DC16"/>
    <w:lvl w:ilvl="0" w:tplc="BC82515E">
      <w:start w:val="1"/>
      <w:numFmt w:val="bullet"/>
      <w:lvlText w:val="-"/>
      <w:lvlJc w:val="left"/>
      <w:pPr>
        <w:ind w:left="720" w:hanging="360"/>
      </w:pPr>
      <w:rPr>
        <w:rFonts w:ascii="Showcard Gothic" w:hAnsi="Showcard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8020A4"/>
    <w:multiLevelType w:val="hybridMultilevel"/>
    <w:tmpl w:val="BE7E8B5C"/>
    <w:lvl w:ilvl="0" w:tplc="689A349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A5F3E"/>
    <w:multiLevelType w:val="hybridMultilevel"/>
    <w:tmpl w:val="4E0210BE"/>
    <w:lvl w:ilvl="0" w:tplc="FFFFFFFF">
      <w:start w:val="9"/>
      <w:numFmt w:val="decimal"/>
      <w:pStyle w:val="jayne2"/>
      <w:lvlText w:val="%1."/>
      <w:lvlJc w:val="left"/>
      <w:pPr>
        <w:tabs>
          <w:tab w:val="num" w:pos="375"/>
        </w:tabs>
        <w:ind w:left="375" w:hanging="375"/>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19"/>
  </w:num>
  <w:num w:numId="2">
    <w:abstractNumId w:val="16"/>
  </w:num>
  <w:num w:numId="3">
    <w:abstractNumId w:val="5"/>
  </w:num>
  <w:num w:numId="4">
    <w:abstractNumId w:val="1"/>
  </w:num>
  <w:num w:numId="5">
    <w:abstractNumId w:val="18"/>
  </w:num>
  <w:num w:numId="6">
    <w:abstractNumId w:val="10"/>
  </w:num>
  <w:num w:numId="7">
    <w:abstractNumId w:val="12"/>
  </w:num>
  <w:num w:numId="8">
    <w:abstractNumId w:val="2"/>
  </w:num>
  <w:num w:numId="9">
    <w:abstractNumId w:val="11"/>
  </w:num>
  <w:num w:numId="10">
    <w:abstractNumId w:val="8"/>
  </w:num>
  <w:num w:numId="11">
    <w:abstractNumId w:val="15"/>
  </w:num>
  <w:num w:numId="12">
    <w:abstractNumId w:val="4"/>
  </w:num>
  <w:num w:numId="13">
    <w:abstractNumId w:val="6"/>
  </w:num>
  <w:num w:numId="14">
    <w:abstractNumId w:val="3"/>
  </w:num>
  <w:num w:numId="15">
    <w:abstractNumId w:val="13"/>
  </w:num>
  <w:num w:numId="16">
    <w:abstractNumId w:val="17"/>
  </w:num>
  <w:num w:numId="17">
    <w:abstractNumId w:val="9"/>
  </w:num>
  <w:num w:numId="18">
    <w:abstractNumId w:val="7"/>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8B"/>
    <w:rsid w:val="00006EF1"/>
    <w:rsid w:val="00031AC8"/>
    <w:rsid w:val="00044146"/>
    <w:rsid w:val="00045A9B"/>
    <w:rsid w:val="00075EEB"/>
    <w:rsid w:val="00090913"/>
    <w:rsid w:val="00091116"/>
    <w:rsid w:val="000A6AD7"/>
    <w:rsid w:val="000B2927"/>
    <w:rsid w:val="000B4310"/>
    <w:rsid w:val="000C6189"/>
    <w:rsid w:val="00117F34"/>
    <w:rsid w:val="001543DE"/>
    <w:rsid w:val="00163F18"/>
    <w:rsid w:val="00195488"/>
    <w:rsid w:val="001A2EEC"/>
    <w:rsid w:val="001B0FD0"/>
    <w:rsid w:val="001C5F94"/>
    <w:rsid w:val="001D5623"/>
    <w:rsid w:val="002268A6"/>
    <w:rsid w:val="00231CBE"/>
    <w:rsid w:val="00245CA1"/>
    <w:rsid w:val="00254795"/>
    <w:rsid w:val="00254E47"/>
    <w:rsid w:val="0026010F"/>
    <w:rsid w:val="00266F4F"/>
    <w:rsid w:val="002A1EC5"/>
    <w:rsid w:val="002D0058"/>
    <w:rsid w:val="002D189F"/>
    <w:rsid w:val="002E5FE4"/>
    <w:rsid w:val="002F188B"/>
    <w:rsid w:val="002F3F7C"/>
    <w:rsid w:val="00302FA9"/>
    <w:rsid w:val="00360A83"/>
    <w:rsid w:val="00360CBD"/>
    <w:rsid w:val="0036408A"/>
    <w:rsid w:val="0037466C"/>
    <w:rsid w:val="0038159A"/>
    <w:rsid w:val="003833FC"/>
    <w:rsid w:val="003A7A6A"/>
    <w:rsid w:val="003B3F11"/>
    <w:rsid w:val="003E7043"/>
    <w:rsid w:val="003F6337"/>
    <w:rsid w:val="004000D7"/>
    <w:rsid w:val="004332AF"/>
    <w:rsid w:val="00437C42"/>
    <w:rsid w:val="00457289"/>
    <w:rsid w:val="00460972"/>
    <w:rsid w:val="004902EE"/>
    <w:rsid w:val="004A2D18"/>
    <w:rsid w:val="00504DAF"/>
    <w:rsid w:val="00504E43"/>
    <w:rsid w:val="005071C4"/>
    <w:rsid w:val="00521902"/>
    <w:rsid w:val="00530084"/>
    <w:rsid w:val="005802FB"/>
    <w:rsid w:val="0059020F"/>
    <w:rsid w:val="0059033B"/>
    <w:rsid w:val="005964D9"/>
    <w:rsid w:val="005A2592"/>
    <w:rsid w:val="005B7A07"/>
    <w:rsid w:val="005D0E41"/>
    <w:rsid w:val="005D4061"/>
    <w:rsid w:val="005E558B"/>
    <w:rsid w:val="005E68BF"/>
    <w:rsid w:val="005F4FF3"/>
    <w:rsid w:val="006016FC"/>
    <w:rsid w:val="006077C9"/>
    <w:rsid w:val="006078E0"/>
    <w:rsid w:val="006113B2"/>
    <w:rsid w:val="00624A2F"/>
    <w:rsid w:val="00626CA9"/>
    <w:rsid w:val="0063520D"/>
    <w:rsid w:val="0064379A"/>
    <w:rsid w:val="0065095F"/>
    <w:rsid w:val="0065304F"/>
    <w:rsid w:val="006648CA"/>
    <w:rsid w:val="006B52A0"/>
    <w:rsid w:val="006C13DE"/>
    <w:rsid w:val="006C4991"/>
    <w:rsid w:val="006E7753"/>
    <w:rsid w:val="0071228F"/>
    <w:rsid w:val="00742A03"/>
    <w:rsid w:val="0075635E"/>
    <w:rsid w:val="0077285D"/>
    <w:rsid w:val="007775B9"/>
    <w:rsid w:val="007908F4"/>
    <w:rsid w:val="00792F92"/>
    <w:rsid w:val="007A7D36"/>
    <w:rsid w:val="00806AF8"/>
    <w:rsid w:val="00815960"/>
    <w:rsid w:val="0082143E"/>
    <w:rsid w:val="00830E16"/>
    <w:rsid w:val="00837317"/>
    <w:rsid w:val="0084470A"/>
    <w:rsid w:val="00866EA9"/>
    <w:rsid w:val="00872A69"/>
    <w:rsid w:val="0088162F"/>
    <w:rsid w:val="00895469"/>
    <w:rsid w:val="008A18FA"/>
    <w:rsid w:val="008A22C6"/>
    <w:rsid w:val="008A24E2"/>
    <w:rsid w:val="008A6DE4"/>
    <w:rsid w:val="008B10E4"/>
    <w:rsid w:val="008B2AFB"/>
    <w:rsid w:val="008E7AEE"/>
    <w:rsid w:val="00920F3B"/>
    <w:rsid w:val="0092435E"/>
    <w:rsid w:val="00927DD4"/>
    <w:rsid w:val="00940C1A"/>
    <w:rsid w:val="00940CF8"/>
    <w:rsid w:val="00943739"/>
    <w:rsid w:val="0095498C"/>
    <w:rsid w:val="009556E1"/>
    <w:rsid w:val="009564E9"/>
    <w:rsid w:val="0097545A"/>
    <w:rsid w:val="009976E7"/>
    <w:rsid w:val="009B0785"/>
    <w:rsid w:val="009C0D46"/>
    <w:rsid w:val="009D77EA"/>
    <w:rsid w:val="009E2F19"/>
    <w:rsid w:val="00A01F6A"/>
    <w:rsid w:val="00A079A1"/>
    <w:rsid w:val="00A10CB5"/>
    <w:rsid w:val="00A13A80"/>
    <w:rsid w:val="00A1638C"/>
    <w:rsid w:val="00A16B71"/>
    <w:rsid w:val="00A31EEF"/>
    <w:rsid w:val="00A33BA6"/>
    <w:rsid w:val="00A41E97"/>
    <w:rsid w:val="00A66D59"/>
    <w:rsid w:val="00A71D96"/>
    <w:rsid w:val="00A83D46"/>
    <w:rsid w:val="00A8715B"/>
    <w:rsid w:val="00AA22FD"/>
    <w:rsid w:val="00AB0764"/>
    <w:rsid w:val="00AE5BD2"/>
    <w:rsid w:val="00AF6844"/>
    <w:rsid w:val="00B01D00"/>
    <w:rsid w:val="00B12822"/>
    <w:rsid w:val="00B176DE"/>
    <w:rsid w:val="00B27E55"/>
    <w:rsid w:val="00B30A7B"/>
    <w:rsid w:val="00B30B63"/>
    <w:rsid w:val="00B31A69"/>
    <w:rsid w:val="00B3713C"/>
    <w:rsid w:val="00B47605"/>
    <w:rsid w:val="00B55511"/>
    <w:rsid w:val="00B62260"/>
    <w:rsid w:val="00B70665"/>
    <w:rsid w:val="00B706EA"/>
    <w:rsid w:val="00B866A9"/>
    <w:rsid w:val="00BA163F"/>
    <w:rsid w:val="00BA301E"/>
    <w:rsid w:val="00BA6471"/>
    <w:rsid w:val="00BB7FFA"/>
    <w:rsid w:val="00BC3439"/>
    <w:rsid w:val="00BF132C"/>
    <w:rsid w:val="00BF5DC3"/>
    <w:rsid w:val="00BF654D"/>
    <w:rsid w:val="00C029DC"/>
    <w:rsid w:val="00C02A5F"/>
    <w:rsid w:val="00C07F80"/>
    <w:rsid w:val="00C1660F"/>
    <w:rsid w:val="00C22D7B"/>
    <w:rsid w:val="00C2663A"/>
    <w:rsid w:val="00C26AEC"/>
    <w:rsid w:val="00C304D8"/>
    <w:rsid w:val="00C34F07"/>
    <w:rsid w:val="00C35024"/>
    <w:rsid w:val="00C509A9"/>
    <w:rsid w:val="00C64B1F"/>
    <w:rsid w:val="00C70A11"/>
    <w:rsid w:val="00C83F1A"/>
    <w:rsid w:val="00C84AC0"/>
    <w:rsid w:val="00C91ADC"/>
    <w:rsid w:val="00C9434D"/>
    <w:rsid w:val="00CB23EC"/>
    <w:rsid w:val="00CB5DA2"/>
    <w:rsid w:val="00CD0BD0"/>
    <w:rsid w:val="00CE61D1"/>
    <w:rsid w:val="00CE6A3E"/>
    <w:rsid w:val="00D0579F"/>
    <w:rsid w:val="00D1096D"/>
    <w:rsid w:val="00D127F9"/>
    <w:rsid w:val="00D144A8"/>
    <w:rsid w:val="00D52D5F"/>
    <w:rsid w:val="00D53141"/>
    <w:rsid w:val="00D53210"/>
    <w:rsid w:val="00D6369E"/>
    <w:rsid w:val="00D96786"/>
    <w:rsid w:val="00DA46C4"/>
    <w:rsid w:val="00DB4D58"/>
    <w:rsid w:val="00DD139B"/>
    <w:rsid w:val="00DE7957"/>
    <w:rsid w:val="00E23DA0"/>
    <w:rsid w:val="00E24C4C"/>
    <w:rsid w:val="00E63DF4"/>
    <w:rsid w:val="00E713BA"/>
    <w:rsid w:val="00E73078"/>
    <w:rsid w:val="00E730CB"/>
    <w:rsid w:val="00E75B07"/>
    <w:rsid w:val="00E9246E"/>
    <w:rsid w:val="00EA2C4D"/>
    <w:rsid w:val="00EA3006"/>
    <w:rsid w:val="00EA4253"/>
    <w:rsid w:val="00EB55B1"/>
    <w:rsid w:val="00ED1962"/>
    <w:rsid w:val="00EF250C"/>
    <w:rsid w:val="00EF69B2"/>
    <w:rsid w:val="00F050E9"/>
    <w:rsid w:val="00F16F6E"/>
    <w:rsid w:val="00F2460F"/>
    <w:rsid w:val="00F317CA"/>
    <w:rsid w:val="00F45649"/>
    <w:rsid w:val="00F50C17"/>
    <w:rsid w:val="00F56D13"/>
    <w:rsid w:val="00F57D7C"/>
    <w:rsid w:val="00F75C38"/>
    <w:rsid w:val="00F77F04"/>
    <w:rsid w:val="00F8605E"/>
    <w:rsid w:val="00F9293C"/>
    <w:rsid w:val="00FA599A"/>
    <w:rsid w:val="00FB5131"/>
    <w:rsid w:val="00FB5BEA"/>
    <w:rsid w:val="00FB6FC5"/>
    <w:rsid w:val="00FC31BC"/>
    <w:rsid w:val="00FD3A85"/>
    <w:rsid w:val="00FE1AE5"/>
    <w:rsid w:val="00FE37E0"/>
    <w:rsid w:val="00FE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1BADF"/>
  <w15:docId w15:val="{21CD4C53-4BBC-4FC5-A103-26CDDF06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E9"/>
    <w:rPr>
      <w:rFonts w:ascii="Times New Roman" w:eastAsia="Times New Roman" w:hAnsi="Times New Roman" w:cs="Times New Roman"/>
      <w:sz w:val="24"/>
      <w:lang w:eastAsia="en-US"/>
    </w:rPr>
  </w:style>
  <w:style w:type="paragraph" w:styleId="Heading2">
    <w:name w:val="heading 2"/>
    <w:basedOn w:val="Normal"/>
    <w:next w:val="Normal"/>
    <w:link w:val="Heading2Char"/>
    <w:uiPriority w:val="99"/>
    <w:qFormat/>
    <w:rsid w:val="002F188B"/>
    <w:pPr>
      <w:keepNext/>
      <w:keepLines/>
      <w:shd w:val="solid" w:color="auto" w:fill="auto"/>
      <w:spacing w:after="240"/>
      <w:outlineLvl w:val="1"/>
    </w:pPr>
    <w:rPr>
      <w:rFonts w:ascii="Arial Narrow" w:hAnsi="Arial Narrow"/>
      <w:b/>
      <w:sz w:val="32"/>
    </w:rPr>
  </w:style>
  <w:style w:type="paragraph" w:styleId="Heading3">
    <w:name w:val="heading 3"/>
    <w:basedOn w:val="Normal"/>
    <w:next w:val="Normal"/>
    <w:link w:val="Heading3Char"/>
    <w:uiPriority w:val="99"/>
    <w:qFormat/>
    <w:rsid w:val="002F188B"/>
    <w:pPr>
      <w:keepNext/>
      <w:outlineLvl w:val="2"/>
    </w:pPr>
    <w:rPr>
      <w:rFonts w:ascii="Arial" w:hAnsi="Arial"/>
      <w:b/>
    </w:rPr>
  </w:style>
  <w:style w:type="paragraph" w:styleId="Heading7">
    <w:name w:val="heading 7"/>
    <w:basedOn w:val="Normal"/>
    <w:next w:val="Normal"/>
    <w:link w:val="Heading7Char"/>
    <w:uiPriority w:val="99"/>
    <w:qFormat/>
    <w:rsid w:val="002F188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188B"/>
    <w:rPr>
      <w:rFonts w:ascii="Arial Narrow" w:hAnsi="Arial Narrow" w:cs="Times New Roman"/>
      <w:b/>
      <w:sz w:val="20"/>
      <w:szCs w:val="20"/>
      <w:shd w:val="solid" w:color="auto" w:fill="auto"/>
    </w:rPr>
  </w:style>
  <w:style w:type="character" w:customStyle="1" w:styleId="Heading3Char">
    <w:name w:val="Heading 3 Char"/>
    <w:basedOn w:val="DefaultParagraphFont"/>
    <w:link w:val="Heading3"/>
    <w:uiPriority w:val="99"/>
    <w:locked/>
    <w:rsid w:val="002F188B"/>
    <w:rPr>
      <w:rFonts w:eastAsia="Times New Roman" w:cs="Times New Roman"/>
      <w:b/>
      <w:sz w:val="20"/>
      <w:szCs w:val="20"/>
    </w:rPr>
  </w:style>
  <w:style w:type="character" w:customStyle="1" w:styleId="Heading7Char">
    <w:name w:val="Heading 7 Char"/>
    <w:basedOn w:val="DefaultParagraphFont"/>
    <w:link w:val="Heading7"/>
    <w:uiPriority w:val="99"/>
    <w:locked/>
    <w:rsid w:val="002F188B"/>
    <w:rPr>
      <w:rFonts w:ascii="Times New Roman" w:hAnsi="Times New Roman" w:cs="Times New Roman"/>
      <w:b/>
      <w:sz w:val="20"/>
      <w:szCs w:val="20"/>
    </w:rPr>
  </w:style>
  <w:style w:type="paragraph" w:customStyle="1" w:styleId="jayne2">
    <w:name w:val="jayne2"/>
    <w:basedOn w:val="Heading2"/>
    <w:uiPriority w:val="99"/>
    <w:rsid w:val="002F188B"/>
    <w:pPr>
      <w:numPr>
        <w:numId w:val="1"/>
      </w:numPr>
    </w:pPr>
  </w:style>
  <w:style w:type="paragraph" w:styleId="Header">
    <w:name w:val="header"/>
    <w:basedOn w:val="Normal"/>
    <w:link w:val="HeaderChar"/>
    <w:uiPriority w:val="99"/>
    <w:rsid w:val="002F188B"/>
    <w:pPr>
      <w:tabs>
        <w:tab w:val="center" w:pos="4153"/>
        <w:tab w:val="right" w:pos="8306"/>
      </w:tabs>
    </w:pPr>
    <w:rPr>
      <w:rFonts w:ascii="Arial" w:hAnsi="Arial"/>
    </w:rPr>
  </w:style>
  <w:style w:type="character" w:customStyle="1" w:styleId="HeaderChar">
    <w:name w:val="Header Char"/>
    <w:basedOn w:val="DefaultParagraphFont"/>
    <w:link w:val="Header"/>
    <w:uiPriority w:val="99"/>
    <w:locked/>
    <w:rsid w:val="002F188B"/>
    <w:rPr>
      <w:rFonts w:eastAsia="Times New Roman" w:cs="Times New Roman"/>
      <w:sz w:val="20"/>
      <w:szCs w:val="20"/>
    </w:rPr>
  </w:style>
  <w:style w:type="paragraph" w:styleId="BodyText">
    <w:name w:val="Body Text"/>
    <w:basedOn w:val="Normal"/>
    <w:link w:val="BodyTextChar"/>
    <w:uiPriority w:val="99"/>
    <w:rsid w:val="002F188B"/>
    <w:pPr>
      <w:tabs>
        <w:tab w:val="left" w:pos="2694"/>
        <w:tab w:val="left" w:pos="4678"/>
        <w:tab w:val="left" w:pos="7513"/>
      </w:tabs>
    </w:pPr>
    <w:rPr>
      <w:rFonts w:ascii="Arial" w:hAnsi="Arial"/>
      <w:b/>
    </w:rPr>
  </w:style>
  <w:style w:type="character" w:customStyle="1" w:styleId="BodyTextChar">
    <w:name w:val="Body Text Char"/>
    <w:basedOn w:val="DefaultParagraphFont"/>
    <w:link w:val="BodyText"/>
    <w:uiPriority w:val="99"/>
    <w:locked/>
    <w:rsid w:val="002F188B"/>
    <w:rPr>
      <w:rFonts w:eastAsia="Times New Roman" w:cs="Times New Roman"/>
      <w:b/>
      <w:sz w:val="20"/>
      <w:szCs w:val="20"/>
    </w:rPr>
  </w:style>
  <w:style w:type="character" w:styleId="Hyperlink">
    <w:name w:val="Hyperlink"/>
    <w:basedOn w:val="DefaultParagraphFont"/>
    <w:uiPriority w:val="99"/>
    <w:rsid w:val="002F188B"/>
    <w:rPr>
      <w:rFonts w:cs="Times New Roman"/>
      <w:color w:val="0000FF"/>
      <w:u w:val="single"/>
    </w:rPr>
  </w:style>
  <w:style w:type="character" w:styleId="PageNumber">
    <w:name w:val="page number"/>
    <w:basedOn w:val="DefaultParagraphFont"/>
    <w:uiPriority w:val="99"/>
    <w:rsid w:val="002F188B"/>
    <w:rPr>
      <w:rFonts w:cs="Times New Roman"/>
    </w:rPr>
  </w:style>
  <w:style w:type="paragraph" w:styleId="Footer">
    <w:name w:val="footer"/>
    <w:basedOn w:val="Normal"/>
    <w:link w:val="FooterChar"/>
    <w:uiPriority w:val="99"/>
    <w:rsid w:val="002F188B"/>
    <w:pPr>
      <w:tabs>
        <w:tab w:val="center" w:pos="5529"/>
        <w:tab w:val="right" w:pos="9639"/>
      </w:tabs>
    </w:pPr>
    <w:rPr>
      <w:rFonts w:ascii="Arial" w:hAnsi="Arial"/>
      <w:sz w:val="20"/>
    </w:rPr>
  </w:style>
  <w:style w:type="character" w:customStyle="1" w:styleId="FooterChar">
    <w:name w:val="Footer Char"/>
    <w:basedOn w:val="DefaultParagraphFont"/>
    <w:link w:val="Footer"/>
    <w:uiPriority w:val="99"/>
    <w:locked/>
    <w:rsid w:val="002F188B"/>
    <w:rPr>
      <w:rFonts w:eastAsia="Times New Roman" w:cs="Times New Roman"/>
      <w:sz w:val="20"/>
      <w:szCs w:val="20"/>
    </w:rPr>
  </w:style>
  <w:style w:type="paragraph" w:styleId="BodyText2">
    <w:name w:val="Body Text 2"/>
    <w:basedOn w:val="Normal"/>
    <w:link w:val="BodyText2Char"/>
    <w:uiPriority w:val="99"/>
    <w:rsid w:val="002F188B"/>
    <w:pPr>
      <w:ind w:right="-1"/>
    </w:pPr>
    <w:rPr>
      <w:rFonts w:ascii="Arial" w:hAnsi="Arial"/>
    </w:rPr>
  </w:style>
  <w:style w:type="character" w:customStyle="1" w:styleId="BodyText2Char">
    <w:name w:val="Body Text 2 Char"/>
    <w:basedOn w:val="DefaultParagraphFont"/>
    <w:link w:val="BodyText2"/>
    <w:uiPriority w:val="99"/>
    <w:locked/>
    <w:rsid w:val="002F188B"/>
    <w:rPr>
      <w:rFonts w:eastAsia="Times New Roman" w:cs="Times New Roman"/>
      <w:sz w:val="20"/>
      <w:szCs w:val="20"/>
    </w:rPr>
  </w:style>
  <w:style w:type="table" w:styleId="TableGrid">
    <w:name w:val="Table Grid"/>
    <w:basedOn w:val="TableNormal"/>
    <w:uiPriority w:val="99"/>
    <w:rsid w:val="002F18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F18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88B"/>
    <w:rPr>
      <w:rFonts w:ascii="Tahoma" w:hAnsi="Tahoma" w:cs="Tahoma"/>
      <w:sz w:val="16"/>
      <w:szCs w:val="16"/>
    </w:rPr>
  </w:style>
  <w:style w:type="character" w:customStyle="1" w:styleId="UnresolvedMention1">
    <w:name w:val="Unresolved Mention1"/>
    <w:basedOn w:val="DefaultParagraphFont"/>
    <w:uiPriority w:val="99"/>
    <w:semiHidden/>
    <w:unhideWhenUsed/>
    <w:rsid w:val="001B0FD0"/>
    <w:rPr>
      <w:color w:val="808080"/>
      <w:shd w:val="clear" w:color="auto" w:fill="E6E6E6"/>
    </w:rPr>
  </w:style>
  <w:style w:type="paragraph" w:styleId="ListParagraph">
    <w:name w:val="List Paragraph"/>
    <w:basedOn w:val="Normal"/>
    <w:uiPriority w:val="34"/>
    <w:qFormat/>
    <w:rsid w:val="00254E47"/>
    <w:pPr>
      <w:ind w:left="720"/>
      <w:contextualSpacing/>
    </w:pPr>
  </w:style>
  <w:style w:type="character" w:styleId="CommentReference">
    <w:name w:val="annotation reference"/>
    <w:basedOn w:val="DefaultParagraphFont"/>
    <w:uiPriority w:val="99"/>
    <w:semiHidden/>
    <w:unhideWhenUsed/>
    <w:locked/>
    <w:rsid w:val="00BF132C"/>
    <w:rPr>
      <w:sz w:val="16"/>
      <w:szCs w:val="16"/>
    </w:rPr>
  </w:style>
  <w:style w:type="paragraph" w:styleId="CommentText">
    <w:name w:val="annotation text"/>
    <w:basedOn w:val="Normal"/>
    <w:link w:val="CommentTextChar"/>
    <w:uiPriority w:val="99"/>
    <w:semiHidden/>
    <w:unhideWhenUsed/>
    <w:locked/>
    <w:rsid w:val="00BF132C"/>
    <w:rPr>
      <w:sz w:val="20"/>
    </w:rPr>
  </w:style>
  <w:style w:type="character" w:customStyle="1" w:styleId="CommentTextChar">
    <w:name w:val="Comment Text Char"/>
    <w:basedOn w:val="DefaultParagraphFont"/>
    <w:link w:val="CommentText"/>
    <w:uiPriority w:val="99"/>
    <w:semiHidden/>
    <w:rsid w:val="00BF132C"/>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locked/>
    <w:rsid w:val="00BF132C"/>
    <w:rPr>
      <w:b/>
      <w:bCs/>
    </w:rPr>
  </w:style>
  <w:style w:type="character" w:customStyle="1" w:styleId="CommentSubjectChar">
    <w:name w:val="Comment Subject Char"/>
    <w:basedOn w:val="CommentTextChar"/>
    <w:link w:val="CommentSubject"/>
    <w:uiPriority w:val="99"/>
    <w:semiHidden/>
    <w:rsid w:val="00BF132C"/>
    <w:rPr>
      <w:rFonts w:ascii="Times New Roman" w:eastAsia="Times New Roman" w:hAnsi="Times New Roman" w:cs="Times New Roman"/>
      <w:b/>
      <w:bCs/>
      <w:lang w:eastAsia="en-US"/>
    </w:rPr>
  </w:style>
  <w:style w:type="character" w:styleId="UnresolvedMention">
    <w:name w:val="Unresolved Mention"/>
    <w:basedOn w:val="DefaultParagraphFont"/>
    <w:uiPriority w:val="99"/>
    <w:semiHidden/>
    <w:unhideWhenUsed/>
    <w:rsid w:val="00792F92"/>
    <w:rPr>
      <w:color w:val="605E5C"/>
      <w:shd w:val="clear" w:color="auto" w:fill="E1DFDD"/>
    </w:rPr>
  </w:style>
  <w:style w:type="character" w:styleId="FollowedHyperlink">
    <w:name w:val="FollowedHyperlink"/>
    <w:basedOn w:val="DefaultParagraphFont"/>
    <w:uiPriority w:val="99"/>
    <w:semiHidden/>
    <w:unhideWhenUsed/>
    <w:locked/>
    <w:rsid w:val="00F05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99356">
      <w:marLeft w:val="0"/>
      <w:marRight w:val="0"/>
      <w:marTop w:val="0"/>
      <w:marBottom w:val="0"/>
      <w:divBdr>
        <w:top w:val="none" w:sz="0" w:space="0" w:color="auto"/>
        <w:left w:val="none" w:sz="0" w:space="0" w:color="auto"/>
        <w:bottom w:val="none" w:sz="0" w:space="0" w:color="auto"/>
        <w:right w:val="none" w:sz="0" w:space="0" w:color="auto"/>
      </w:divBdr>
      <w:divsChild>
        <w:div w:id="1238899363">
          <w:marLeft w:val="0"/>
          <w:marRight w:val="0"/>
          <w:marTop w:val="0"/>
          <w:marBottom w:val="0"/>
          <w:divBdr>
            <w:top w:val="none" w:sz="0" w:space="0" w:color="auto"/>
            <w:left w:val="none" w:sz="0" w:space="0" w:color="auto"/>
            <w:bottom w:val="none" w:sz="0" w:space="0" w:color="auto"/>
            <w:right w:val="none" w:sz="0" w:space="0" w:color="auto"/>
          </w:divBdr>
          <w:divsChild>
            <w:div w:id="1238899357">
              <w:marLeft w:val="0"/>
              <w:marRight w:val="0"/>
              <w:marTop w:val="0"/>
              <w:marBottom w:val="0"/>
              <w:divBdr>
                <w:top w:val="none" w:sz="0" w:space="0" w:color="auto"/>
                <w:left w:val="none" w:sz="0" w:space="0" w:color="auto"/>
                <w:bottom w:val="none" w:sz="0" w:space="0" w:color="auto"/>
                <w:right w:val="none" w:sz="0" w:space="0" w:color="auto"/>
              </w:divBdr>
              <w:divsChild>
                <w:div w:id="1238899361">
                  <w:marLeft w:val="0"/>
                  <w:marRight w:val="0"/>
                  <w:marTop w:val="195"/>
                  <w:marBottom w:val="0"/>
                  <w:divBdr>
                    <w:top w:val="none" w:sz="0" w:space="0" w:color="auto"/>
                    <w:left w:val="none" w:sz="0" w:space="0" w:color="auto"/>
                    <w:bottom w:val="none" w:sz="0" w:space="0" w:color="auto"/>
                    <w:right w:val="none" w:sz="0" w:space="0" w:color="auto"/>
                  </w:divBdr>
                  <w:divsChild>
                    <w:div w:id="1238899355">
                      <w:marLeft w:val="0"/>
                      <w:marRight w:val="0"/>
                      <w:marTop w:val="0"/>
                      <w:marBottom w:val="180"/>
                      <w:divBdr>
                        <w:top w:val="none" w:sz="0" w:space="0" w:color="auto"/>
                        <w:left w:val="none" w:sz="0" w:space="0" w:color="auto"/>
                        <w:bottom w:val="none" w:sz="0" w:space="0" w:color="auto"/>
                        <w:right w:val="none" w:sz="0" w:space="0" w:color="auto"/>
                      </w:divBdr>
                      <w:divsChild>
                        <w:div w:id="1238899359">
                          <w:marLeft w:val="0"/>
                          <w:marRight w:val="0"/>
                          <w:marTop w:val="0"/>
                          <w:marBottom w:val="0"/>
                          <w:divBdr>
                            <w:top w:val="none" w:sz="0" w:space="0" w:color="auto"/>
                            <w:left w:val="none" w:sz="0" w:space="0" w:color="auto"/>
                            <w:bottom w:val="none" w:sz="0" w:space="0" w:color="auto"/>
                            <w:right w:val="none" w:sz="0" w:space="0" w:color="auto"/>
                          </w:divBdr>
                          <w:divsChild>
                            <w:div w:id="1238899364">
                              <w:marLeft w:val="0"/>
                              <w:marRight w:val="0"/>
                              <w:marTop w:val="0"/>
                              <w:marBottom w:val="0"/>
                              <w:divBdr>
                                <w:top w:val="none" w:sz="0" w:space="0" w:color="auto"/>
                                <w:left w:val="none" w:sz="0" w:space="0" w:color="auto"/>
                                <w:bottom w:val="none" w:sz="0" w:space="0" w:color="auto"/>
                                <w:right w:val="none" w:sz="0" w:space="0" w:color="auto"/>
                              </w:divBdr>
                              <w:divsChild>
                                <w:div w:id="1238899358">
                                  <w:marLeft w:val="0"/>
                                  <w:marRight w:val="0"/>
                                  <w:marTop w:val="0"/>
                                  <w:marBottom w:val="0"/>
                                  <w:divBdr>
                                    <w:top w:val="none" w:sz="0" w:space="0" w:color="auto"/>
                                    <w:left w:val="none" w:sz="0" w:space="0" w:color="auto"/>
                                    <w:bottom w:val="none" w:sz="0" w:space="0" w:color="auto"/>
                                    <w:right w:val="none" w:sz="0" w:space="0" w:color="auto"/>
                                  </w:divBdr>
                                  <w:divsChild>
                                    <w:div w:id="1238899354">
                                      <w:marLeft w:val="0"/>
                                      <w:marRight w:val="0"/>
                                      <w:marTop w:val="0"/>
                                      <w:marBottom w:val="0"/>
                                      <w:divBdr>
                                        <w:top w:val="none" w:sz="0" w:space="0" w:color="auto"/>
                                        <w:left w:val="none" w:sz="0" w:space="0" w:color="auto"/>
                                        <w:bottom w:val="none" w:sz="0" w:space="0" w:color="auto"/>
                                        <w:right w:val="none" w:sz="0" w:space="0" w:color="auto"/>
                                      </w:divBdr>
                                      <w:divsChild>
                                        <w:div w:id="1238899365">
                                          <w:marLeft w:val="0"/>
                                          <w:marRight w:val="0"/>
                                          <w:marTop w:val="0"/>
                                          <w:marBottom w:val="0"/>
                                          <w:divBdr>
                                            <w:top w:val="none" w:sz="0" w:space="0" w:color="auto"/>
                                            <w:left w:val="none" w:sz="0" w:space="0" w:color="auto"/>
                                            <w:bottom w:val="none" w:sz="0" w:space="0" w:color="auto"/>
                                            <w:right w:val="none" w:sz="0" w:space="0" w:color="auto"/>
                                          </w:divBdr>
                                          <w:divsChild>
                                            <w:div w:id="1238899362">
                                              <w:marLeft w:val="0"/>
                                              <w:marRight w:val="0"/>
                                              <w:marTop w:val="0"/>
                                              <w:marBottom w:val="0"/>
                                              <w:divBdr>
                                                <w:top w:val="none" w:sz="0" w:space="0" w:color="auto"/>
                                                <w:left w:val="none" w:sz="0" w:space="0" w:color="auto"/>
                                                <w:bottom w:val="none" w:sz="0" w:space="0" w:color="auto"/>
                                                <w:right w:val="none" w:sz="0" w:space="0" w:color="auto"/>
                                              </w:divBdr>
                                              <w:divsChild>
                                                <w:div w:id="12388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irdleysparishcouncil.gov.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blackbirdleysparishcouncil.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blackbirdleysparishcouncil.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lackbirdleysparishcounc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sbc.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2142-AF08-4367-9008-9DD07D2F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a Grant from Blackbird Leys Parish Council</vt:lpstr>
    </vt:vector>
  </TitlesOfParts>
  <Company>Oxford City Council</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Grant from Blackbird Leys Parish Council</dc:title>
  <dc:creator>Julia.Tomkins;Emma Kearney</dc:creator>
  <cp:lastModifiedBy>BBL Parish Council</cp:lastModifiedBy>
  <cp:revision>48</cp:revision>
  <cp:lastPrinted>2020-11-13T10:15:00Z</cp:lastPrinted>
  <dcterms:created xsi:type="dcterms:W3CDTF">2020-12-15T20:18:00Z</dcterms:created>
  <dcterms:modified xsi:type="dcterms:W3CDTF">2020-12-20T13:44:00Z</dcterms:modified>
</cp:coreProperties>
</file>