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C1261" w14:textId="77777777" w:rsidR="0078616A" w:rsidRPr="0078616A" w:rsidRDefault="0078616A" w:rsidP="0078616A">
      <w:pPr>
        <w:pStyle w:val="Default"/>
        <w:jc w:val="center"/>
        <w:rPr>
          <w:rFonts w:asciiTheme="minorHAnsi" w:hAnsiTheme="minorHAnsi" w:cstheme="minorHAnsi"/>
          <w:color w:val="auto"/>
          <w:sz w:val="22"/>
          <w:szCs w:val="22"/>
        </w:rPr>
      </w:pPr>
      <w:r w:rsidRPr="0078616A">
        <w:rPr>
          <w:rFonts w:asciiTheme="minorHAnsi" w:hAnsiTheme="minorHAnsi" w:cstheme="minorHAnsi"/>
          <w:b/>
          <w:bCs/>
          <w:color w:val="auto"/>
          <w:sz w:val="22"/>
          <w:szCs w:val="22"/>
        </w:rPr>
        <w:t>Freedom of Information Scheme</w:t>
      </w:r>
    </w:p>
    <w:p w14:paraId="1BDAB60F" w14:textId="77777777" w:rsidR="00DE5175" w:rsidRPr="0078616A" w:rsidRDefault="00DE5175" w:rsidP="00DE5175">
      <w:pPr>
        <w:pStyle w:val="Default"/>
        <w:jc w:val="center"/>
        <w:rPr>
          <w:rFonts w:asciiTheme="minorHAnsi" w:hAnsiTheme="minorHAnsi" w:cstheme="minorHAnsi"/>
          <w:color w:val="auto"/>
          <w:sz w:val="22"/>
          <w:szCs w:val="22"/>
        </w:rPr>
      </w:pPr>
    </w:p>
    <w:p w14:paraId="5534FE76" w14:textId="06A56C91" w:rsidR="00DE5175" w:rsidRPr="0078616A" w:rsidRDefault="00DE5175" w:rsidP="0078616A">
      <w:pPr>
        <w:pStyle w:val="Default"/>
        <w:tabs>
          <w:tab w:val="left" w:pos="6255"/>
        </w:tabs>
        <w:rPr>
          <w:rFonts w:asciiTheme="minorHAnsi" w:hAnsiTheme="minorHAnsi" w:cstheme="minorHAnsi"/>
          <w:color w:val="auto"/>
          <w:sz w:val="22"/>
          <w:szCs w:val="22"/>
        </w:rPr>
      </w:pPr>
      <w:r w:rsidRPr="0078616A">
        <w:rPr>
          <w:rFonts w:asciiTheme="minorHAnsi" w:hAnsiTheme="minorHAnsi" w:cstheme="minorHAnsi"/>
          <w:b/>
          <w:bCs/>
          <w:color w:val="auto"/>
          <w:sz w:val="22"/>
          <w:szCs w:val="22"/>
        </w:rPr>
        <w:t xml:space="preserve">Freedom of Information Act 2000 </w:t>
      </w:r>
      <w:r w:rsidR="0078616A">
        <w:rPr>
          <w:rFonts w:asciiTheme="minorHAnsi" w:hAnsiTheme="minorHAnsi" w:cstheme="minorHAnsi"/>
          <w:b/>
          <w:bCs/>
          <w:color w:val="auto"/>
          <w:sz w:val="22"/>
          <w:szCs w:val="22"/>
        </w:rPr>
        <w:tab/>
      </w:r>
    </w:p>
    <w:p w14:paraId="6D12D8AB" w14:textId="77777777" w:rsidR="00DE5175" w:rsidRPr="0078616A" w:rsidRDefault="00DE5175" w:rsidP="00DE5175">
      <w:pPr>
        <w:pStyle w:val="Default"/>
        <w:rPr>
          <w:rFonts w:asciiTheme="minorHAnsi" w:hAnsiTheme="minorHAnsi" w:cstheme="minorHAnsi"/>
          <w:color w:val="auto"/>
          <w:sz w:val="22"/>
          <w:szCs w:val="22"/>
        </w:rPr>
      </w:pPr>
    </w:p>
    <w:p w14:paraId="070F163B" w14:textId="0FD186D1"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This Publication Scheme was adopted by Blackbird Leys Parish Council on </w:t>
      </w:r>
      <w:r w:rsidR="0078616A" w:rsidRPr="0078616A">
        <w:rPr>
          <w:rFonts w:asciiTheme="minorHAnsi" w:hAnsiTheme="minorHAnsi" w:cstheme="minorHAnsi"/>
          <w:color w:val="auto"/>
          <w:sz w:val="22"/>
          <w:szCs w:val="22"/>
        </w:rPr>
        <w:t>30</w:t>
      </w:r>
      <w:r w:rsidR="0078616A" w:rsidRPr="0078616A">
        <w:rPr>
          <w:rFonts w:asciiTheme="minorHAnsi" w:hAnsiTheme="minorHAnsi" w:cstheme="minorHAnsi"/>
          <w:color w:val="auto"/>
          <w:sz w:val="22"/>
          <w:szCs w:val="22"/>
          <w:vertAlign w:val="superscript"/>
        </w:rPr>
        <w:t>th</w:t>
      </w:r>
      <w:r w:rsidR="0078616A" w:rsidRPr="0078616A">
        <w:rPr>
          <w:rFonts w:asciiTheme="minorHAnsi" w:hAnsiTheme="minorHAnsi" w:cstheme="minorHAnsi"/>
          <w:color w:val="auto"/>
          <w:sz w:val="22"/>
          <w:szCs w:val="22"/>
        </w:rPr>
        <w:t xml:space="preserve"> June 2020</w:t>
      </w:r>
      <w:r w:rsidRPr="0078616A">
        <w:rPr>
          <w:rFonts w:asciiTheme="minorHAnsi" w:hAnsiTheme="minorHAnsi" w:cstheme="minorHAnsi"/>
          <w:color w:val="auto"/>
          <w:sz w:val="22"/>
          <w:szCs w:val="22"/>
        </w:rPr>
        <w:t xml:space="preserve"> and is operational from that date. </w:t>
      </w:r>
    </w:p>
    <w:p w14:paraId="68D47D85" w14:textId="77777777" w:rsidR="00DE5175" w:rsidRPr="0078616A" w:rsidRDefault="00DE5175" w:rsidP="00DE5175">
      <w:pPr>
        <w:pStyle w:val="Default"/>
        <w:rPr>
          <w:rFonts w:asciiTheme="minorHAnsi" w:hAnsiTheme="minorHAnsi" w:cstheme="minorHAnsi"/>
          <w:b/>
          <w:bCs/>
          <w:color w:val="auto"/>
          <w:sz w:val="22"/>
          <w:szCs w:val="22"/>
        </w:rPr>
      </w:pPr>
    </w:p>
    <w:p w14:paraId="3AE037F9" w14:textId="77777777" w:rsidR="00DE5175" w:rsidRPr="0078616A" w:rsidRDefault="00DE5175" w:rsidP="00DE5175">
      <w:pPr>
        <w:pStyle w:val="Default"/>
        <w:rPr>
          <w:rFonts w:asciiTheme="minorHAnsi" w:hAnsiTheme="minorHAnsi" w:cstheme="minorHAnsi"/>
          <w:b/>
          <w:bCs/>
          <w:color w:val="auto"/>
          <w:sz w:val="22"/>
          <w:szCs w:val="22"/>
        </w:rPr>
      </w:pPr>
      <w:r w:rsidRPr="0078616A">
        <w:rPr>
          <w:rFonts w:asciiTheme="minorHAnsi" w:hAnsiTheme="minorHAnsi" w:cstheme="minorHAnsi"/>
          <w:b/>
          <w:bCs/>
          <w:color w:val="auto"/>
          <w:sz w:val="22"/>
          <w:szCs w:val="22"/>
        </w:rPr>
        <w:t xml:space="preserve">Introduction </w:t>
      </w:r>
    </w:p>
    <w:p w14:paraId="46D0316F"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This model publication scheme has been prepared and approved by the Information Commissioner. It has been adopted without modification by the Parish Council and does not require further approval, being valid until further notice. </w:t>
      </w:r>
    </w:p>
    <w:p w14:paraId="3C055155" w14:textId="77777777" w:rsidR="00DE5175" w:rsidRPr="0078616A" w:rsidRDefault="00DE5175" w:rsidP="00DE5175">
      <w:pPr>
        <w:pStyle w:val="Default"/>
        <w:rPr>
          <w:rFonts w:asciiTheme="minorHAnsi" w:hAnsiTheme="minorHAnsi" w:cstheme="minorHAnsi"/>
          <w:color w:val="auto"/>
          <w:sz w:val="22"/>
          <w:szCs w:val="22"/>
        </w:rPr>
      </w:pPr>
    </w:p>
    <w:p w14:paraId="330DF3D6"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The publication scheme commits the Parish Council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 </w:t>
      </w:r>
    </w:p>
    <w:p w14:paraId="395016EF" w14:textId="77777777" w:rsidR="00DE5175" w:rsidRPr="0078616A" w:rsidRDefault="00DE5175" w:rsidP="00DE5175">
      <w:pPr>
        <w:pStyle w:val="Default"/>
        <w:rPr>
          <w:rFonts w:asciiTheme="minorHAnsi" w:hAnsiTheme="minorHAnsi" w:cstheme="minorHAnsi"/>
          <w:color w:val="auto"/>
          <w:sz w:val="22"/>
          <w:szCs w:val="22"/>
        </w:rPr>
      </w:pPr>
    </w:p>
    <w:p w14:paraId="508C9F85"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The Scheme commits an authority to: -</w:t>
      </w:r>
    </w:p>
    <w:p w14:paraId="3DD0A335"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 </w:t>
      </w:r>
    </w:p>
    <w:p w14:paraId="081205B1" w14:textId="77777777" w:rsidR="00DE5175" w:rsidRPr="0078616A" w:rsidRDefault="00DE5175" w:rsidP="00DE5175">
      <w:pPr>
        <w:pStyle w:val="Default"/>
        <w:numPr>
          <w:ilvl w:val="0"/>
          <w:numId w:val="4"/>
        </w:numPr>
        <w:spacing w:after="34"/>
        <w:ind w:left="360"/>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Proactively publish or otherwise make available as a matter of routine, information, including environmental information, which is held by the authority and falls within the classifications below. </w:t>
      </w:r>
    </w:p>
    <w:p w14:paraId="36711E2F" w14:textId="77777777" w:rsidR="00DE5175" w:rsidRPr="0078616A" w:rsidRDefault="00DE5175" w:rsidP="00DE5175">
      <w:pPr>
        <w:pStyle w:val="Default"/>
        <w:numPr>
          <w:ilvl w:val="0"/>
          <w:numId w:val="4"/>
        </w:numPr>
        <w:spacing w:after="34"/>
        <w:ind w:left="360"/>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Specify the information which is held by the authority and falls within the classifications below. </w:t>
      </w:r>
    </w:p>
    <w:p w14:paraId="2C9FC479" w14:textId="77777777" w:rsidR="00DE5175" w:rsidRPr="0078616A" w:rsidRDefault="00DE5175" w:rsidP="00DE5175">
      <w:pPr>
        <w:pStyle w:val="Default"/>
        <w:numPr>
          <w:ilvl w:val="0"/>
          <w:numId w:val="4"/>
        </w:numPr>
        <w:spacing w:after="34"/>
        <w:ind w:left="360"/>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Proactively publish or otherwise make available as a matter of routine, information in line with the statements contained within this scheme. </w:t>
      </w:r>
    </w:p>
    <w:p w14:paraId="08410FCE" w14:textId="77777777" w:rsidR="00DE5175" w:rsidRPr="0078616A" w:rsidRDefault="00DE5175" w:rsidP="00DE5175">
      <w:pPr>
        <w:pStyle w:val="Default"/>
        <w:numPr>
          <w:ilvl w:val="0"/>
          <w:numId w:val="4"/>
        </w:numPr>
        <w:spacing w:after="34"/>
        <w:ind w:left="360"/>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Produce and publish the methods by which the specific information is made routinely available so that it can be easily identified and accessed by members of the public. </w:t>
      </w:r>
    </w:p>
    <w:p w14:paraId="43080E01" w14:textId="77777777" w:rsidR="00DE5175" w:rsidRPr="0078616A" w:rsidRDefault="00DE5175" w:rsidP="00DE5175">
      <w:pPr>
        <w:pStyle w:val="Default"/>
        <w:numPr>
          <w:ilvl w:val="0"/>
          <w:numId w:val="4"/>
        </w:numPr>
        <w:spacing w:after="34"/>
        <w:ind w:left="360"/>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Review and update on a regular basis the information the authority makes available under this scheme. </w:t>
      </w:r>
    </w:p>
    <w:p w14:paraId="270E10BC" w14:textId="77777777" w:rsidR="00DE5175" w:rsidRPr="0078616A" w:rsidRDefault="00DE5175" w:rsidP="00DE5175">
      <w:pPr>
        <w:pStyle w:val="Default"/>
        <w:numPr>
          <w:ilvl w:val="0"/>
          <w:numId w:val="4"/>
        </w:numPr>
        <w:spacing w:after="34"/>
        <w:ind w:left="360"/>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Produce a schedule of any fees charged for access to information which is made proactively available. </w:t>
      </w:r>
    </w:p>
    <w:p w14:paraId="61A4C400" w14:textId="77777777" w:rsidR="00DE5175" w:rsidRPr="0078616A" w:rsidRDefault="00DE5175" w:rsidP="00DE5175">
      <w:pPr>
        <w:pStyle w:val="Default"/>
        <w:numPr>
          <w:ilvl w:val="0"/>
          <w:numId w:val="4"/>
        </w:numPr>
        <w:spacing w:after="34"/>
        <w:ind w:left="360"/>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Make this publication scheme available to the public. </w:t>
      </w:r>
      <w:r w:rsidRPr="0078616A">
        <w:rPr>
          <w:rFonts w:asciiTheme="minorHAnsi" w:hAnsiTheme="minorHAnsi" w:cstheme="minorHAnsi"/>
          <w:color w:val="auto"/>
          <w:sz w:val="22"/>
          <w:szCs w:val="22"/>
        </w:rPr>
        <w:br/>
        <w:t xml:space="preserve">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 </w:t>
      </w:r>
    </w:p>
    <w:p w14:paraId="09002DB0" w14:textId="77777777" w:rsidR="00DE5175" w:rsidRPr="0078616A" w:rsidRDefault="00DE5175" w:rsidP="00DE5175">
      <w:pPr>
        <w:pStyle w:val="Default"/>
        <w:rPr>
          <w:rFonts w:asciiTheme="minorHAnsi" w:hAnsiTheme="minorHAnsi" w:cstheme="minorHAnsi"/>
          <w:color w:val="auto"/>
          <w:sz w:val="22"/>
          <w:szCs w:val="22"/>
        </w:rPr>
      </w:pPr>
    </w:p>
    <w:p w14:paraId="66E56BD0" w14:textId="77777777" w:rsidR="00DE5175" w:rsidRPr="0078616A" w:rsidRDefault="00DE5175" w:rsidP="00DE5175">
      <w:pPr>
        <w:pStyle w:val="Default"/>
        <w:pageBreakBefore/>
        <w:rPr>
          <w:rFonts w:asciiTheme="minorHAnsi" w:hAnsiTheme="minorHAnsi" w:cstheme="minorHAnsi"/>
          <w:color w:val="auto"/>
          <w:sz w:val="22"/>
          <w:szCs w:val="22"/>
        </w:rPr>
      </w:pPr>
      <w:r w:rsidRPr="0078616A">
        <w:rPr>
          <w:rFonts w:asciiTheme="minorHAnsi" w:hAnsiTheme="minorHAnsi" w:cstheme="minorHAnsi"/>
          <w:b/>
          <w:bCs/>
          <w:color w:val="auto"/>
          <w:sz w:val="22"/>
          <w:szCs w:val="22"/>
        </w:rPr>
        <w:lastRenderedPageBreak/>
        <w:t xml:space="preserve">Classes of Information </w:t>
      </w:r>
      <w:r w:rsidRPr="0078616A">
        <w:rPr>
          <w:rFonts w:asciiTheme="minorHAnsi" w:hAnsiTheme="minorHAnsi" w:cstheme="minorHAnsi"/>
          <w:color w:val="auto"/>
          <w:sz w:val="22"/>
          <w:szCs w:val="22"/>
        </w:rPr>
        <w:t xml:space="preserve">• </w:t>
      </w:r>
      <w:r w:rsidRPr="0078616A">
        <w:rPr>
          <w:rFonts w:asciiTheme="minorHAnsi" w:hAnsiTheme="minorHAnsi" w:cstheme="minorHAnsi"/>
          <w:b/>
          <w:bCs/>
          <w:color w:val="auto"/>
          <w:sz w:val="22"/>
          <w:szCs w:val="22"/>
        </w:rPr>
        <w:t xml:space="preserve">Who we are and what we do </w:t>
      </w:r>
      <w:r w:rsidRPr="0078616A">
        <w:rPr>
          <w:rFonts w:asciiTheme="minorHAnsi" w:hAnsiTheme="minorHAnsi" w:cstheme="minorHAnsi"/>
          <w:color w:val="auto"/>
          <w:sz w:val="22"/>
          <w:szCs w:val="22"/>
        </w:rPr>
        <w:t xml:space="preserve">- organisational information, locations and contacts, constitutional and legal governance. </w:t>
      </w:r>
    </w:p>
    <w:p w14:paraId="0A65F138" w14:textId="77777777" w:rsidR="00DE5175" w:rsidRPr="0078616A" w:rsidRDefault="00DE5175" w:rsidP="00DE5175">
      <w:pPr>
        <w:pStyle w:val="Default"/>
        <w:spacing w:after="37"/>
        <w:rPr>
          <w:rFonts w:asciiTheme="minorHAnsi" w:hAnsiTheme="minorHAnsi" w:cstheme="minorHAnsi"/>
          <w:color w:val="auto"/>
          <w:sz w:val="22"/>
          <w:szCs w:val="22"/>
        </w:rPr>
      </w:pPr>
      <w:r w:rsidRPr="0078616A">
        <w:rPr>
          <w:rFonts w:asciiTheme="minorHAnsi" w:hAnsiTheme="minorHAnsi" w:cstheme="minorHAnsi"/>
          <w:b/>
          <w:bCs/>
          <w:color w:val="auto"/>
          <w:sz w:val="22"/>
          <w:szCs w:val="22"/>
        </w:rPr>
        <w:t xml:space="preserve">What we spend and how we spend it </w:t>
      </w:r>
      <w:r w:rsidRPr="0078616A">
        <w:rPr>
          <w:rFonts w:asciiTheme="minorHAnsi" w:hAnsiTheme="minorHAnsi" w:cstheme="minorHAnsi"/>
          <w:color w:val="auto"/>
          <w:sz w:val="22"/>
          <w:szCs w:val="22"/>
        </w:rPr>
        <w:t xml:space="preserve">- financial information relating to projected and actual income and expenditure, tendering, procurement and contracts. </w:t>
      </w:r>
    </w:p>
    <w:p w14:paraId="03E39EFB" w14:textId="77777777" w:rsidR="00DE5175" w:rsidRPr="0078616A" w:rsidRDefault="00DE5175" w:rsidP="00DE5175">
      <w:pPr>
        <w:pStyle w:val="Default"/>
        <w:spacing w:after="37"/>
        <w:rPr>
          <w:rFonts w:asciiTheme="minorHAnsi" w:hAnsiTheme="minorHAnsi" w:cstheme="minorHAnsi"/>
          <w:color w:val="auto"/>
          <w:sz w:val="22"/>
          <w:szCs w:val="22"/>
        </w:rPr>
      </w:pPr>
      <w:r w:rsidRPr="0078616A">
        <w:rPr>
          <w:rFonts w:asciiTheme="minorHAnsi" w:hAnsiTheme="minorHAnsi" w:cstheme="minorHAnsi"/>
          <w:b/>
          <w:bCs/>
          <w:color w:val="auto"/>
          <w:sz w:val="22"/>
          <w:szCs w:val="22"/>
        </w:rPr>
        <w:t xml:space="preserve">What our priorities are and how we are doing </w:t>
      </w:r>
      <w:r w:rsidRPr="0078616A">
        <w:rPr>
          <w:rFonts w:asciiTheme="minorHAnsi" w:hAnsiTheme="minorHAnsi" w:cstheme="minorHAnsi"/>
          <w:color w:val="auto"/>
          <w:sz w:val="22"/>
          <w:szCs w:val="22"/>
        </w:rPr>
        <w:t xml:space="preserve">- strategy and performance information, plans, assessments, inspections and reviews. </w:t>
      </w:r>
    </w:p>
    <w:p w14:paraId="4E56A80C" w14:textId="77777777" w:rsidR="00DE5175" w:rsidRPr="0078616A" w:rsidRDefault="00DE5175" w:rsidP="00DE5175">
      <w:pPr>
        <w:pStyle w:val="Default"/>
        <w:spacing w:after="37"/>
        <w:rPr>
          <w:rFonts w:asciiTheme="minorHAnsi" w:hAnsiTheme="minorHAnsi" w:cstheme="minorHAnsi"/>
          <w:color w:val="auto"/>
          <w:sz w:val="22"/>
          <w:szCs w:val="22"/>
        </w:rPr>
      </w:pPr>
      <w:r w:rsidRPr="0078616A">
        <w:rPr>
          <w:rFonts w:asciiTheme="minorHAnsi" w:hAnsiTheme="minorHAnsi" w:cstheme="minorHAnsi"/>
          <w:b/>
          <w:bCs/>
          <w:color w:val="auto"/>
          <w:sz w:val="22"/>
          <w:szCs w:val="22"/>
        </w:rPr>
        <w:t xml:space="preserve">How we make decisions </w:t>
      </w:r>
      <w:r w:rsidRPr="0078616A">
        <w:rPr>
          <w:rFonts w:asciiTheme="minorHAnsi" w:hAnsiTheme="minorHAnsi" w:cstheme="minorHAnsi"/>
          <w:color w:val="auto"/>
          <w:sz w:val="22"/>
          <w:szCs w:val="22"/>
        </w:rPr>
        <w:t xml:space="preserve">- policy proposals and decisions. Decision making processes, internal criteria and procedures, consultations. </w:t>
      </w:r>
    </w:p>
    <w:p w14:paraId="6D79BC48" w14:textId="77777777" w:rsidR="00DE5175" w:rsidRPr="0078616A" w:rsidRDefault="00DE5175" w:rsidP="00DE5175">
      <w:pPr>
        <w:pStyle w:val="Default"/>
        <w:spacing w:after="37"/>
        <w:rPr>
          <w:rFonts w:asciiTheme="minorHAnsi" w:hAnsiTheme="minorHAnsi" w:cstheme="minorHAnsi"/>
          <w:color w:val="auto"/>
          <w:sz w:val="22"/>
          <w:szCs w:val="22"/>
        </w:rPr>
      </w:pPr>
      <w:r w:rsidRPr="0078616A">
        <w:rPr>
          <w:rFonts w:asciiTheme="minorHAnsi" w:hAnsiTheme="minorHAnsi" w:cstheme="minorHAnsi"/>
          <w:b/>
          <w:bCs/>
          <w:color w:val="auto"/>
          <w:sz w:val="22"/>
          <w:szCs w:val="22"/>
        </w:rPr>
        <w:t xml:space="preserve">Our policies and procedures </w:t>
      </w:r>
      <w:r w:rsidRPr="0078616A">
        <w:rPr>
          <w:rFonts w:asciiTheme="minorHAnsi" w:hAnsiTheme="minorHAnsi" w:cstheme="minorHAnsi"/>
          <w:color w:val="auto"/>
          <w:sz w:val="22"/>
          <w:szCs w:val="22"/>
        </w:rPr>
        <w:t xml:space="preserve">- current written protocols for delivering our functions and responsibilities. </w:t>
      </w:r>
    </w:p>
    <w:p w14:paraId="723913E2" w14:textId="77777777" w:rsidR="00DE5175" w:rsidRPr="0078616A" w:rsidRDefault="00DE5175" w:rsidP="00DE5175">
      <w:pPr>
        <w:pStyle w:val="Default"/>
        <w:spacing w:after="37"/>
        <w:rPr>
          <w:rFonts w:asciiTheme="minorHAnsi" w:hAnsiTheme="minorHAnsi" w:cstheme="minorHAnsi"/>
          <w:color w:val="auto"/>
          <w:sz w:val="22"/>
          <w:szCs w:val="22"/>
        </w:rPr>
      </w:pPr>
      <w:r w:rsidRPr="0078616A">
        <w:rPr>
          <w:rFonts w:asciiTheme="minorHAnsi" w:hAnsiTheme="minorHAnsi" w:cstheme="minorHAnsi"/>
          <w:b/>
          <w:bCs/>
          <w:color w:val="auto"/>
          <w:sz w:val="22"/>
          <w:szCs w:val="22"/>
        </w:rPr>
        <w:t xml:space="preserve">Lists and Registers </w:t>
      </w:r>
      <w:r w:rsidRPr="0078616A">
        <w:rPr>
          <w:rFonts w:asciiTheme="minorHAnsi" w:hAnsiTheme="minorHAnsi" w:cstheme="minorHAnsi"/>
          <w:color w:val="auto"/>
          <w:sz w:val="22"/>
          <w:szCs w:val="22"/>
        </w:rPr>
        <w:t xml:space="preserve">- information held in registers required by law and other lists and registers relating to the functions of the authority. </w:t>
      </w:r>
    </w:p>
    <w:p w14:paraId="12BCBD84"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b/>
          <w:bCs/>
          <w:color w:val="auto"/>
          <w:sz w:val="22"/>
          <w:szCs w:val="22"/>
        </w:rPr>
        <w:t xml:space="preserve">The Services we offer </w:t>
      </w:r>
      <w:r w:rsidRPr="0078616A">
        <w:rPr>
          <w:rFonts w:asciiTheme="minorHAnsi" w:hAnsiTheme="minorHAnsi" w:cstheme="minorHAnsi"/>
          <w:color w:val="auto"/>
          <w:sz w:val="22"/>
          <w:szCs w:val="22"/>
        </w:rPr>
        <w:t xml:space="preserve">- advice and guidance, booklets and leaflets, transactions and media releases. A description of the services offered. </w:t>
      </w:r>
    </w:p>
    <w:p w14:paraId="6DBF2088" w14:textId="77777777" w:rsidR="00DE5175" w:rsidRPr="0078616A" w:rsidRDefault="00DE5175" w:rsidP="00DE5175">
      <w:pPr>
        <w:pStyle w:val="Default"/>
        <w:rPr>
          <w:rFonts w:asciiTheme="minorHAnsi" w:hAnsiTheme="minorHAnsi" w:cstheme="minorHAnsi"/>
          <w:color w:val="auto"/>
          <w:sz w:val="22"/>
          <w:szCs w:val="22"/>
        </w:rPr>
      </w:pPr>
    </w:p>
    <w:p w14:paraId="584FE85B"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b/>
          <w:bCs/>
          <w:color w:val="auto"/>
          <w:sz w:val="22"/>
          <w:szCs w:val="22"/>
        </w:rPr>
        <w:t xml:space="preserve">The Classes of Information will NOT generally include: - </w:t>
      </w:r>
    </w:p>
    <w:p w14:paraId="0C91DB14" w14:textId="77777777" w:rsidR="00DE5175" w:rsidRPr="0078616A" w:rsidRDefault="00DE5175" w:rsidP="00DE5175">
      <w:pPr>
        <w:pStyle w:val="Default"/>
        <w:spacing w:after="34"/>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Information the disclosure of which is prevented by law, or exempt under the Freedom of Information Act, or is otherwise properly considered to be protected from disclosure. </w:t>
      </w:r>
    </w:p>
    <w:p w14:paraId="528E56F2" w14:textId="77777777" w:rsidR="00DE5175" w:rsidRPr="0078616A" w:rsidRDefault="00DE5175" w:rsidP="00DE5175">
      <w:pPr>
        <w:pStyle w:val="Default"/>
        <w:spacing w:after="34"/>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Information in draft form. </w:t>
      </w:r>
    </w:p>
    <w:p w14:paraId="39AA6319"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Information that is no longer readily available as it is contained in files that have been placed in archive storage, or is difficult to access for similar reasons. </w:t>
      </w:r>
    </w:p>
    <w:p w14:paraId="58A8801C" w14:textId="77777777" w:rsidR="00DE5175" w:rsidRPr="0078616A" w:rsidRDefault="00DE5175" w:rsidP="00DE5175">
      <w:pPr>
        <w:pStyle w:val="Default"/>
        <w:rPr>
          <w:rFonts w:asciiTheme="minorHAnsi" w:hAnsiTheme="minorHAnsi" w:cstheme="minorHAnsi"/>
          <w:color w:val="auto"/>
          <w:sz w:val="22"/>
          <w:szCs w:val="22"/>
        </w:rPr>
      </w:pPr>
    </w:p>
    <w:p w14:paraId="53479DB1"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b/>
          <w:bCs/>
          <w:color w:val="auto"/>
          <w:sz w:val="22"/>
          <w:szCs w:val="22"/>
        </w:rPr>
        <w:t xml:space="preserve">The Method by which information published under this scheme will be made Available </w:t>
      </w:r>
    </w:p>
    <w:p w14:paraId="7D79823D"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The Parish Council will indicate clearly to the public what information is covered by this scheme and how it can be obtained. </w:t>
      </w:r>
    </w:p>
    <w:p w14:paraId="3986506D"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Where it is within the capability of a public authority, information will be provided on the Parish Council’s website. Where it is impracticable to make information available on a website or when an individual does not wish to access the information by the website, the Parish Council will indicate how information can be obtained by other means and provide it by those means. </w:t>
      </w:r>
    </w:p>
    <w:p w14:paraId="70C83F95"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In exceptional circumstances some information may be available only by viewing in person. Where this manner is specified, contact details will be provided. An appointment to view the information will be arranged within a reasonable timescale. </w:t>
      </w:r>
    </w:p>
    <w:p w14:paraId="4D3C3D1A"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Information will be provided in the language in which it is held or in such other language that is legally required. Where the Parish Council is legally required to translate any information, it will do so. </w:t>
      </w:r>
    </w:p>
    <w:p w14:paraId="1B00DF98"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Obligations under disability and discrimination legislation and any other legislation to provide information in other forms and formats will be adhered to when providing information in accordance with this scheme. 3 </w:t>
      </w:r>
    </w:p>
    <w:p w14:paraId="0B8E9932" w14:textId="77777777" w:rsidR="00DE5175" w:rsidRPr="0078616A" w:rsidRDefault="00DE5175" w:rsidP="00DE5175">
      <w:pPr>
        <w:pStyle w:val="Default"/>
        <w:rPr>
          <w:rFonts w:asciiTheme="minorHAnsi" w:hAnsiTheme="minorHAnsi" w:cstheme="minorHAnsi"/>
          <w:color w:val="auto"/>
          <w:sz w:val="22"/>
          <w:szCs w:val="22"/>
        </w:rPr>
      </w:pPr>
    </w:p>
    <w:p w14:paraId="7897D7DF" w14:textId="77777777" w:rsidR="00DE5175" w:rsidRPr="0078616A" w:rsidRDefault="00DE5175" w:rsidP="00DE5175">
      <w:pPr>
        <w:pStyle w:val="Default"/>
        <w:pageBreakBefore/>
        <w:rPr>
          <w:rFonts w:asciiTheme="minorHAnsi" w:hAnsiTheme="minorHAnsi" w:cstheme="minorHAnsi"/>
          <w:color w:val="auto"/>
          <w:sz w:val="22"/>
          <w:szCs w:val="22"/>
        </w:rPr>
      </w:pPr>
      <w:r w:rsidRPr="0078616A">
        <w:rPr>
          <w:rFonts w:asciiTheme="minorHAnsi" w:hAnsiTheme="minorHAnsi" w:cstheme="minorHAnsi"/>
          <w:b/>
          <w:bCs/>
          <w:color w:val="auto"/>
          <w:sz w:val="22"/>
          <w:szCs w:val="22"/>
        </w:rPr>
        <w:lastRenderedPageBreak/>
        <w:t xml:space="preserve">Charges which may be made for Information published under this scheme. </w:t>
      </w:r>
    </w:p>
    <w:p w14:paraId="74417581"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The purpose of this scheme is to make the maximum amount of information readily available at minimum inconvenience and cost to the public. Charges made by the Parish Council for routinely published material will be justified and transparent and kept to a minimum. </w:t>
      </w:r>
    </w:p>
    <w:p w14:paraId="0E45BA7F"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Material which is published and accessed on a website will be provided free of charge. </w:t>
      </w:r>
    </w:p>
    <w:p w14:paraId="24104B84"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Charges will be made for information subject to a charging regime specified by Parliament. </w:t>
      </w:r>
    </w:p>
    <w:p w14:paraId="202DD555" w14:textId="77777777" w:rsidR="00DE5175" w:rsidRPr="0078616A" w:rsidRDefault="00DE5175" w:rsidP="00DE5175">
      <w:pPr>
        <w:pStyle w:val="Default"/>
        <w:rPr>
          <w:rFonts w:asciiTheme="minorHAnsi" w:hAnsiTheme="minorHAnsi" w:cstheme="minorHAnsi"/>
          <w:color w:val="auto"/>
          <w:sz w:val="22"/>
          <w:szCs w:val="22"/>
        </w:rPr>
      </w:pPr>
    </w:p>
    <w:p w14:paraId="195DD135"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Charges will be made for actual disbursements incurred such as: - </w:t>
      </w:r>
    </w:p>
    <w:p w14:paraId="3F2FA1FD" w14:textId="77777777" w:rsidR="00DE5175" w:rsidRPr="0078616A" w:rsidRDefault="00DE5175" w:rsidP="00DE5175">
      <w:pPr>
        <w:pStyle w:val="Default"/>
        <w:rPr>
          <w:rFonts w:asciiTheme="minorHAnsi" w:hAnsiTheme="minorHAnsi" w:cstheme="minorHAnsi"/>
          <w:color w:val="auto"/>
          <w:sz w:val="22"/>
          <w:szCs w:val="22"/>
        </w:rPr>
      </w:pPr>
    </w:p>
    <w:p w14:paraId="2166488B" w14:textId="77777777" w:rsidR="00DE5175" w:rsidRPr="0078616A" w:rsidRDefault="00DE5175" w:rsidP="00DE5175">
      <w:pPr>
        <w:pStyle w:val="Default"/>
        <w:numPr>
          <w:ilvl w:val="0"/>
          <w:numId w:val="5"/>
        </w:numPr>
        <w:spacing w:after="34"/>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Photocopying </w:t>
      </w:r>
    </w:p>
    <w:p w14:paraId="6BF9C9F8" w14:textId="77777777" w:rsidR="00DE5175" w:rsidRPr="0078616A" w:rsidRDefault="00DE5175" w:rsidP="00DE5175">
      <w:pPr>
        <w:pStyle w:val="Default"/>
        <w:numPr>
          <w:ilvl w:val="0"/>
          <w:numId w:val="5"/>
        </w:numPr>
        <w:spacing w:after="34"/>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Postage and Packaging </w:t>
      </w:r>
    </w:p>
    <w:p w14:paraId="68C62840" w14:textId="77777777" w:rsidR="00DE5175" w:rsidRPr="0078616A" w:rsidRDefault="00DE5175" w:rsidP="00DE5175">
      <w:pPr>
        <w:pStyle w:val="Default"/>
        <w:numPr>
          <w:ilvl w:val="0"/>
          <w:numId w:val="5"/>
        </w:numPr>
        <w:spacing w:after="34"/>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The costs directly incurred as a result of viewing information </w:t>
      </w:r>
    </w:p>
    <w:p w14:paraId="15031484" w14:textId="77777777" w:rsidR="00DE5175" w:rsidRPr="0078616A" w:rsidRDefault="00DE5175" w:rsidP="00DE5175">
      <w:pPr>
        <w:pStyle w:val="Default"/>
        <w:rPr>
          <w:rFonts w:asciiTheme="minorHAnsi" w:hAnsiTheme="minorHAnsi" w:cstheme="minorHAnsi"/>
          <w:color w:val="auto"/>
          <w:sz w:val="22"/>
          <w:szCs w:val="22"/>
        </w:rPr>
      </w:pPr>
    </w:p>
    <w:p w14:paraId="3236C9B2"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Charges will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14:paraId="7AE47EE9"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 </w:t>
      </w:r>
    </w:p>
    <w:p w14:paraId="2AE5BB43"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If a charge is to be made, confirmation of the payment due will be given before the information is provided. Payment will be requested prior to provision of the information. </w:t>
      </w:r>
    </w:p>
    <w:p w14:paraId="4A4DD4AD" w14:textId="77777777" w:rsidR="00DE5175" w:rsidRPr="0078616A"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b/>
          <w:bCs/>
          <w:color w:val="auto"/>
          <w:sz w:val="22"/>
          <w:szCs w:val="22"/>
        </w:rPr>
        <w:t xml:space="preserve">Written Requests </w:t>
      </w:r>
    </w:p>
    <w:p w14:paraId="26E4DACC" w14:textId="1342ACC7" w:rsidR="00DE5175" w:rsidRDefault="00DE5175" w:rsidP="00DE5175">
      <w:pPr>
        <w:pStyle w:val="Default"/>
        <w:rPr>
          <w:rFonts w:asciiTheme="minorHAnsi" w:hAnsiTheme="minorHAnsi" w:cstheme="minorHAnsi"/>
          <w:color w:val="auto"/>
          <w:sz w:val="22"/>
          <w:szCs w:val="22"/>
        </w:rPr>
      </w:pPr>
      <w:r w:rsidRPr="0078616A">
        <w:rPr>
          <w:rFonts w:asciiTheme="minorHAnsi" w:hAnsiTheme="minorHAnsi" w:cstheme="minorHAnsi"/>
          <w:color w:val="auto"/>
          <w:sz w:val="22"/>
          <w:szCs w:val="22"/>
        </w:rPr>
        <w:t xml:space="preserve">Information held by the Parish Council that is not published under this scheme can be requested in writing, when its provision will be considered in accordance with the provisions of the Freedom of Information Act. </w:t>
      </w:r>
    </w:p>
    <w:p w14:paraId="7FEB074F" w14:textId="76846AAA" w:rsidR="0078616A" w:rsidRDefault="0078616A" w:rsidP="00DE5175">
      <w:pPr>
        <w:pStyle w:val="Default"/>
        <w:rPr>
          <w:rFonts w:asciiTheme="minorHAnsi" w:hAnsiTheme="minorHAnsi" w:cstheme="minorHAnsi"/>
          <w:color w:val="auto"/>
          <w:sz w:val="22"/>
          <w:szCs w:val="22"/>
        </w:rPr>
      </w:pPr>
    </w:p>
    <w:p w14:paraId="50FCFD75" w14:textId="14945B88" w:rsidR="0078616A" w:rsidRDefault="0078616A">
      <w:pPr>
        <w:rPr>
          <w:rFonts w:asciiTheme="minorHAnsi" w:hAnsiTheme="minorHAnsi" w:cstheme="minorHAnsi"/>
          <w:sz w:val="22"/>
          <w:szCs w:val="22"/>
          <w:lang w:eastAsia="en-GB"/>
        </w:rPr>
      </w:pPr>
      <w:r>
        <w:rPr>
          <w:rFonts w:asciiTheme="minorHAnsi" w:hAnsiTheme="minorHAnsi" w:cstheme="minorHAnsi"/>
          <w:sz w:val="22"/>
          <w:szCs w:val="22"/>
        </w:rPr>
        <w:br w:type="page"/>
      </w:r>
    </w:p>
    <w:p w14:paraId="34AA97CE" w14:textId="77777777" w:rsidR="00DE5175" w:rsidRPr="0078616A" w:rsidRDefault="00DE5175" w:rsidP="00DE5175">
      <w:pPr>
        <w:rPr>
          <w:rFonts w:asciiTheme="minorHAnsi" w:hAnsiTheme="minorHAnsi" w:cstheme="minorHAnsi"/>
          <w:b/>
          <w:sz w:val="22"/>
          <w:szCs w:val="22"/>
        </w:rPr>
        <w:sectPr w:rsidR="00DE5175" w:rsidRPr="0078616A" w:rsidSect="0018217D">
          <w:headerReference w:type="default" r:id="rId8"/>
          <w:footerReference w:type="default" r:id="rId9"/>
          <w:footerReference w:type="first" r:id="rId10"/>
          <w:pgSz w:w="11906" w:h="16838"/>
          <w:pgMar w:top="1440" w:right="1797" w:bottom="1440" w:left="1797" w:header="709" w:footer="709" w:gutter="0"/>
          <w:cols w:space="708"/>
          <w:docGrid w:linePitch="360"/>
        </w:sectPr>
      </w:pPr>
    </w:p>
    <w:p w14:paraId="19DB201E" w14:textId="77777777" w:rsidR="0078616A" w:rsidRDefault="0078616A" w:rsidP="00DE5175">
      <w:pPr>
        <w:rPr>
          <w:rFonts w:asciiTheme="minorHAnsi" w:hAnsiTheme="minorHAnsi" w:cstheme="minorHAnsi"/>
          <w:b/>
          <w:sz w:val="22"/>
          <w:szCs w:val="22"/>
        </w:rPr>
      </w:pPr>
    </w:p>
    <w:p w14:paraId="0F8E8F8F" w14:textId="73F50559" w:rsidR="00DE5175" w:rsidRPr="0078616A" w:rsidRDefault="00DE5175" w:rsidP="00DE5175">
      <w:pPr>
        <w:rPr>
          <w:rFonts w:asciiTheme="minorHAnsi" w:hAnsiTheme="minorHAnsi" w:cstheme="minorHAnsi"/>
          <w:b/>
          <w:sz w:val="22"/>
          <w:szCs w:val="22"/>
        </w:rPr>
      </w:pPr>
      <w:r w:rsidRPr="0078616A">
        <w:rPr>
          <w:rFonts w:asciiTheme="minorHAnsi" w:hAnsiTheme="minorHAnsi" w:cstheme="minorHAnsi"/>
          <w:b/>
          <w:sz w:val="22"/>
          <w:szCs w:val="22"/>
        </w:rPr>
        <w:t>Information available from Blackbird Leys Parish Council under the model publication scheme</w:t>
      </w:r>
    </w:p>
    <w:p w14:paraId="6B260CA1" w14:textId="77777777" w:rsidR="00DE5175" w:rsidRPr="0078616A" w:rsidRDefault="00DE5175" w:rsidP="00DE5175">
      <w:pPr>
        <w:rPr>
          <w:rFonts w:asciiTheme="minorHAnsi" w:hAnsiTheme="minorHAnsi" w:cstheme="minorHAnsi"/>
          <w:b/>
          <w:sz w:val="22"/>
          <w:szCs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767"/>
      </w:tblGrid>
      <w:tr w:rsidR="00DE5175" w:rsidRPr="0078616A" w14:paraId="13F82C18" w14:textId="77777777" w:rsidTr="005B05BA">
        <w:trPr>
          <w:trHeight w:val="585"/>
        </w:trPr>
        <w:tc>
          <w:tcPr>
            <w:tcW w:w="8748" w:type="dxa"/>
          </w:tcPr>
          <w:p w14:paraId="2DBF78B9"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b/>
                <w:sz w:val="22"/>
                <w:szCs w:val="22"/>
              </w:rPr>
              <w:t>Information to be published</w:t>
            </w:r>
          </w:p>
        </w:tc>
        <w:tc>
          <w:tcPr>
            <w:tcW w:w="3060" w:type="dxa"/>
          </w:tcPr>
          <w:p w14:paraId="25870AFB"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How the information can be obtained</w:t>
            </w:r>
          </w:p>
        </w:tc>
        <w:tc>
          <w:tcPr>
            <w:tcW w:w="1767" w:type="dxa"/>
          </w:tcPr>
          <w:p w14:paraId="48BCF462"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b/>
                <w:sz w:val="22"/>
                <w:szCs w:val="22"/>
              </w:rPr>
              <w:t>Cost</w:t>
            </w:r>
          </w:p>
        </w:tc>
      </w:tr>
      <w:tr w:rsidR="00DE5175" w:rsidRPr="0078616A" w14:paraId="756E3C4B" w14:textId="77777777" w:rsidTr="005B05BA">
        <w:trPr>
          <w:trHeight w:val="1969"/>
        </w:trPr>
        <w:tc>
          <w:tcPr>
            <w:tcW w:w="8748" w:type="dxa"/>
          </w:tcPr>
          <w:p w14:paraId="32C05C0D"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Class1 - Who we are and what we do</w:t>
            </w:r>
          </w:p>
          <w:p w14:paraId="18983591"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(Organisational information, structures, locations and contacts)</w:t>
            </w:r>
          </w:p>
          <w:p w14:paraId="224BC329" w14:textId="77777777" w:rsidR="00DE5175" w:rsidRPr="0078616A" w:rsidRDefault="00DE5175" w:rsidP="005B05BA">
            <w:pPr>
              <w:rPr>
                <w:rFonts w:asciiTheme="minorHAnsi" w:hAnsiTheme="minorHAnsi" w:cstheme="minorHAnsi"/>
                <w:sz w:val="22"/>
                <w:szCs w:val="22"/>
              </w:rPr>
            </w:pPr>
          </w:p>
          <w:p w14:paraId="4F8ABA4F"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This will be current information only</w:t>
            </w:r>
          </w:p>
          <w:p w14:paraId="181A4E4E"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ab/>
            </w:r>
            <w:r w:rsidRPr="0078616A">
              <w:rPr>
                <w:rFonts w:asciiTheme="minorHAnsi" w:hAnsiTheme="minorHAnsi" w:cstheme="minorHAnsi"/>
                <w:sz w:val="22"/>
                <w:szCs w:val="22"/>
              </w:rPr>
              <w:tab/>
            </w:r>
            <w:r w:rsidRPr="0078616A">
              <w:rPr>
                <w:rFonts w:asciiTheme="minorHAnsi" w:hAnsiTheme="minorHAnsi" w:cstheme="minorHAnsi"/>
                <w:sz w:val="22"/>
                <w:szCs w:val="22"/>
              </w:rPr>
              <w:tab/>
            </w:r>
          </w:p>
          <w:p w14:paraId="443AC580"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N.B. Councils should already be publishing as much information as possible about how they can be contacted.</w:t>
            </w:r>
          </w:p>
        </w:tc>
        <w:tc>
          <w:tcPr>
            <w:tcW w:w="3060" w:type="dxa"/>
          </w:tcPr>
          <w:p w14:paraId="1DB79E10"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28378822"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Free</w:t>
            </w:r>
          </w:p>
        </w:tc>
      </w:tr>
      <w:tr w:rsidR="00DE5175" w:rsidRPr="0078616A" w14:paraId="75EC655C" w14:textId="77777777" w:rsidTr="005B05BA">
        <w:trPr>
          <w:trHeight w:val="335"/>
        </w:trPr>
        <w:tc>
          <w:tcPr>
            <w:tcW w:w="8748" w:type="dxa"/>
          </w:tcPr>
          <w:p w14:paraId="210BEF1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Who’s who on the Council and its Committees</w:t>
            </w:r>
          </w:p>
        </w:tc>
        <w:tc>
          <w:tcPr>
            <w:tcW w:w="3060" w:type="dxa"/>
          </w:tcPr>
          <w:p w14:paraId="61DF800C"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56402586"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Free</w:t>
            </w:r>
          </w:p>
        </w:tc>
      </w:tr>
      <w:tr w:rsidR="00DE5175" w:rsidRPr="0078616A" w14:paraId="30DE6C10" w14:textId="77777777" w:rsidTr="005B05BA">
        <w:trPr>
          <w:trHeight w:val="538"/>
        </w:trPr>
        <w:tc>
          <w:tcPr>
            <w:tcW w:w="8748" w:type="dxa"/>
          </w:tcPr>
          <w:p w14:paraId="08F978E8"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Contact details for Parish Clerk and Council members (named contacts where possible with telephone number and email address (if used))</w:t>
            </w:r>
          </w:p>
        </w:tc>
        <w:tc>
          <w:tcPr>
            <w:tcW w:w="3060" w:type="dxa"/>
          </w:tcPr>
          <w:p w14:paraId="65A000C5"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464A710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Free</w:t>
            </w:r>
          </w:p>
        </w:tc>
      </w:tr>
      <w:tr w:rsidR="00DE5175" w:rsidRPr="0078616A" w14:paraId="44D6134D" w14:textId="77777777" w:rsidTr="005B05BA">
        <w:trPr>
          <w:trHeight w:val="325"/>
        </w:trPr>
        <w:tc>
          <w:tcPr>
            <w:tcW w:w="8748" w:type="dxa"/>
          </w:tcPr>
          <w:p w14:paraId="5FE471D6"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Location of main Council office and accessibility details</w:t>
            </w:r>
          </w:p>
        </w:tc>
        <w:tc>
          <w:tcPr>
            <w:tcW w:w="3060" w:type="dxa"/>
          </w:tcPr>
          <w:p w14:paraId="59EFF848"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6614BE51"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Free</w:t>
            </w:r>
          </w:p>
        </w:tc>
      </w:tr>
      <w:tr w:rsidR="00DE5175" w:rsidRPr="0078616A" w14:paraId="63515E2D" w14:textId="77777777" w:rsidTr="005B05BA">
        <w:trPr>
          <w:trHeight w:val="270"/>
        </w:trPr>
        <w:tc>
          <w:tcPr>
            <w:tcW w:w="8748" w:type="dxa"/>
          </w:tcPr>
          <w:p w14:paraId="63AF3DB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Staffing structure</w:t>
            </w:r>
          </w:p>
        </w:tc>
        <w:tc>
          <w:tcPr>
            <w:tcW w:w="3060" w:type="dxa"/>
          </w:tcPr>
          <w:p w14:paraId="54DED5DE"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03BF775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Free</w:t>
            </w:r>
          </w:p>
        </w:tc>
      </w:tr>
      <w:tr w:rsidR="00DE5175" w:rsidRPr="0078616A" w14:paraId="0ED0950B" w14:textId="77777777" w:rsidTr="005B05BA">
        <w:trPr>
          <w:trHeight w:val="1181"/>
        </w:trPr>
        <w:tc>
          <w:tcPr>
            <w:tcW w:w="8748" w:type="dxa"/>
          </w:tcPr>
          <w:p w14:paraId="4396D8F0"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Class 2 – What we spend and how we spend it</w:t>
            </w:r>
          </w:p>
          <w:p w14:paraId="0D0D3AF2"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(Financial information relating to projected and actual income and expenditure, procurement, contracts and financial audit)</w:t>
            </w:r>
          </w:p>
          <w:p w14:paraId="4F9AFB87"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Current and previous financial year as a minimum</w:t>
            </w:r>
          </w:p>
        </w:tc>
        <w:tc>
          <w:tcPr>
            <w:tcW w:w="3060" w:type="dxa"/>
          </w:tcPr>
          <w:p w14:paraId="07B04AEE"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11373A9F"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313CB7B5" w14:textId="77777777" w:rsidTr="005B05BA">
        <w:trPr>
          <w:trHeight w:val="305"/>
        </w:trPr>
        <w:tc>
          <w:tcPr>
            <w:tcW w:w="8748" w:type="dxa"/>
          </w:tcPr>
          <w:p w14:paraId="72F29212"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Annual return form and report by auditor</w:t>
            </w:r>
          </w:p>
        </w:tc>
        <w:tc>
          <w:tcPr>
            <w:tcW w:w="3060" w:type="dxa"/>
          </w:tcPr>
          <w:p w14:paraId="5EDABCE4"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088D5684"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28CB6994" w14:textId="77777777" w:rsidTr="005B05BA">
        <w:trPr>
          <w:trHeight w:val="188"/>
        </w:trPr>
        <w:tc>
          <w:tcPr>
            <w:tcW w:w="8748" w:type="dxa"/>
          </w:tcPr>
          <w:p w14:paraId="0160659D"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Finalised budget</w:t>
            </w:r>
          </w:p>
          <w:p w14:paraId="6A26D6C1" w14:textId="77777777" w:rsidR="00DE5175" w:rsidRPr="0078616A" w:rsidRDefault="00DE5175" w:rsidP="005B05BA">
            <w:pPr>
              <w:rPr>
                <w:rFonts w:asciiTheme="minorHAnsi" w:hAnsiTheme="minorHAnsi" w:cstheme="minorHAnsi"/>
                <w:sz w:val="22"/>
                <w:szCs w:val="22"/>
              </w:rPr>
            </w:pPr>
          </w:p>
          <w:p w14:paraId="6F099615" w14:textId="77777777" w:rsidR="00DE5175" w:rsidRPr="0078616A" w:rsidRDefault="00DE5175" w:rsidP="005B05BA">
            <w:pPr>
              <w:rPr>
                <w:rFonts w:asciiTheme="minorHAnsi" w:hAnsiTheme="minorHAnsi" w:cstheme="minorHAnsi"/>
                <w:sz w:val="22"/>
                <w:szCs w:val="22"/>
              </w:rPr>
            </w:pPr>
          </w:p>
        </w:tc>
        <w:tc>
          <w:tcPr>
            <w:tcW w:w="3060" w:type="dxa"/>
          </w:tcPr>
          <w:p w14:paraId="5DCFA57A"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020C3149"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7E7FDAC8" w14:textId="77777777" w:rsidTr="005B05BA">
        <w:trPr>
          <w:trHeight w:val="313"/>
        </w:trPr>
        <w:tc>
          <w:tcPr>
            <w:tcW w:w="8748" w:type="dxa"/>
          </w:tcPr>
          <w:p w14:paraId="1E9E251E"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lastRenderedPageBreak/>
              <w:t>Precept</w:t>
            </w:r>
          </w:p>
        </w:tc>
        <w:tc>
          <w:tcPr>
            <w:tcW w:w="3060" w:type="dxa"/>
          </w:tcPr>
          <w:p w14:paraId="3402ABEB"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658A1CCD"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717D6202" w14:textId="77777777" w:rsidTr="005B05BA">
        <w:trPr>
          <w:trHeight w:val="314"/>
        </w:trPr>
        <w:tc>
          <w:tcPr>
            <w:tcW w:w="8748" w:type="dxa"/>
          </w:tcPr>
          <w:p w14:paraId="09F92398"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Borrowing Approval letter</w:t>
            </w:r>
          </w:p>
        </w:tc>
        <w:tc>
          <w:tcPr>
            <w:tcW w:w="3060" w:type="dxa"/>
          </w:tcPr>
          <w:p w14:paraId="35D7384A"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N/A</w:t>
            </w:r>
          </w:p>
        </w:tc>
        <w:tc>
          <w:tcPr>
            <w:tcW w:w="1767" w:type="dxa"/>
          </w:tcPr>
          <w:p w14:paraId="1C973FF5"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N/A</w:t>
            </w:r>
          </w:p>
        </w:tc>
      </w:tr>
      <w:tr w:rsidR="00DE5175" w:rsidRPr="0078616A" w14:paraId="3ED67017" w14:textId="77777777" w:rsidTr="005B05BA">
        <w:trPr>
          <w:trHeight w:val="347"/>
        </w:trPr>
        <w:tc>
          <w:tcPr>
            <w:tcW w:w="8748" w:type="dxa"/>
          </w:tcPr>
          <w:p w14:paraId="7225D5EB"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Financial Standing Orders and Regulations</w:t>
            </w:r>
          </w:p>
        </w:tc>
        <w:tc>
          <w:tcPr>
            <w:tcW w:w="3060" w:type="dxa"/>
          </w:tcPr>
          <w:p w14:paraId="308C877E"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1A36AEA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37CF7E4B" w14:textId="77777777" w:rsidTr="005B05BA">
        <w:trPr>
          <w:trHeight w:val="343"/>
        </w:trPr>
        <w:tc>
          <w:tcPr>
            <w:tcW w:w="8748" w:type="dxa"/>
          </w:tcPr>
          <w:p w14:paraId="43970A22"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Grants given and received</w:t>
            </w:r>
          </w:p>
        </w:tc>
        <w:tc>
          <w:tcPr>
            <w:tcW w:w="3060" w:type="dxa"/>
          </w:tcPr>
          <w:p w14:paraId="146C83C9"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220869CC"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2189EF35" w14:textId="77777777" w:rsidTr="005B05BA">
        <w:trPr>
          <w:trHeight w:val="186"/>
        </w:trPr>
        <w:tc>
          <w:tcPr>
            <w:tcW w:w="8748" w:type="dxa"/>
          </w:tcPr>
          <w:p w14:paraId="2E2CCC27"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List of current contracts awarded and value of contract</w:t>
            </w:r>
          </w:p>
        </w:tc>
        <w:tc>
          <w:tcPr>
            <w:tcW w:w="3060" w:type="dxa"/>
          </w:tcPr>
          <w:p w14:paraId="07A0C3E5"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(some information may only be available by inspection)</w:t>
            </w:r>
          </w:p>
        </w:tc>
        <w:tc>
          <w:tcPr>
            <w:tcW w:w="1767" w:type="dxa"/>
          </w:tcPr>
          <w:p w14:paraId="3D87E5DC"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490171AA" w14:textId="77777777" w:rsidTr="005B05BA">
        <w:trPr>
          <w:trHeight w:val="183"/>
        </w:trPr>
        <w:tc>
          <w:tcPr>
            <w:tcW w:w="8748" w:type="dxa"/>
          </w:tcPr>
          <w:p w14:paraId="43AA8644"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Members’ allowances and expenses</w:t>
            </w:r>
          </w:p>
        </w:tc>
        <w:tc>
          <w:tcPr>
            <w:tcW w:w="3060" w:type="dxa"/>
          </w:tcPr>
          <w:p w14:paraId="7FEDB98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(some information may only be available by inspection)</w:t>
            </w:r>
          </w:p>
        </w:tc>
        <w:tc>
          <w:tcPr>
            <w:tcW w:w="1767" w:type="dxa"/>
          </w:tcPr>
          <w:p w14:paraId="5DF2DC7C"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2B60875F" w14:textId="77777777" w:rsidTr="005B05BA">
        <w:trPr>
          <w:trHeight w:val="183"/>
        </w:trPr>
        <w:tc>
          <w:tcPr>
            <w:tcW w:w="8748" w:type="dxa"/>
          </w:tcPr>
          <w:p w14:paraId="577260D2"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Class 3 – What our priorities are and how we are doing</w:t>
            </w:r>
          </w:p>
          <w:p w14:paraId="59F93EDD"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(Strategies and plans, performance indicators, audits, inspections and reviews)</w:t>
            </w:r>
          </w:p>
          <w:p w14:paraId="49ED97AD" w14:textId="77777777" w:rsidR="00DE5175" w:rsidRPr="0078616A" w:rsidRDefault="00DE5175" w:rsidP="005B05BA">
            <w:pPr>
              <w:rPr>
                <w:rFonts w:asciiTheme="minorHAnsi" w:hAnsiTheme="minorHAnsi" w:cstheme="minorHAnsi"/>
                <w:sz w:val="22"/>
                <w:szCs w:val="22"/>
              </w:rPr>
            </w:pPr>
          </w:p>
        </w:tc>
        <w:tc>
          <w:tcPr>
            <w:tcW w:w="3060" w:type="dxa"/>
          </w:tcPr>
          <w:p w14:paraId="3AE0973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or website)</w:t>
            </w:r>
          </w:p>
        </w:tc>
        <w:tc>
          <w:tcPr>
            <w:tcW w:w="1767" w:type="dxa"/>
          </w:tcPr>
          <w:p w14:paraId="551540B7"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6038BCCF" w14:textId="77777777" w:rsidTr="005B05BA">
        <w:trPr>
          <w:trHeight w:val="183"/>
        </w:trPr>
        <w:tc>
          <w:tcPr>
            <w:tcW w:w="8748" w:type="dxa"/>
          </w:tcPr>
          <w:p w14:paraId="313607A7"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Parish Plan (current and previous year as a minimum)</w:t>
            </w:r>
          </w:p>
        </w:tc>
        <w:tc>
          <w:tcPr>
            <w:tcW w:w="3060" w:type="dxa"/>
          </w:tcPr>
          <w:p w14:paraId="00D057BB"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 xml:space="preserve">N/a </w:t>
            </w:r>
          </w:p>
        </w:tc>
        <w:tc>
          <w:tcPr>
            <w:tcW w:w="1767" w:type="dxa"/>
          </w:tcPr>
          <w:p w14:paraId="53C24E0A"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N/a</w:t>
            </w:r>
          </w:p>
        </w:tc>
      </w:tr>
      <w:tr w:rsidR="00DE5175" w:rsidRPr="0078616A" w14:paraId="1546EE31" w14:textId="77777777" w:rsidTr="005B05BA">
        <w:trPr>
          <w:trHeight w:val="283"/>
        </w:trPr>
        <w:tc>
          <w:tcPr>
            <w:tcW w:w="8748" w:type="dxa"/>
          </w:tcPr>
          <w:p w14:paraId="7BB03B12"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Annual Report to Parish or Community Meeting (current and previous year as a minimum)</w:t>
            </w:r>
          </w:p>
        </w:tc>
        <w:tc>
          <w:tcPr>
            <w:tcW w:w="3060" w:type="dxa"/>
          </w:tcPr>
          <w:p w14:paraId="32D714A1"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003F3E55"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5404E146" w14:textId="77777777" w:rsidTr="005B05BA">
        <w:trPr>
          <w:trHeight w:val="261"/>
        </w:trPr>
        <w:tc>
          <w:tcPr>
            <w:tcW w:w="8748" w:type="dxa"/>
          </w:tcPr>
          <w:p w14:paraId="5D2C80D4"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Quality status</w:t>
            </w:r>
          </w:p>
        </w:tc>
        <w:tc>
          <w:tcPr>
            <w:tcW w:w="3060" w:type="dxa"/>
          </w:tcPr>
          <w:p w14:paraId="0F57219D"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 xml:space="preserve">N/a </w:t>
            </w:r>
          </w:p>
        </w:tc>
        <w:tc>
          <w:tcPr>
            <w:tcW w:w="1767" w:type="dxa"/>
          </w:tcPr>
          <w:p w14:paraId="1CB12C80"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N/a</w:t>
            </w:r>
          </w:p>
        </w:tc>
      </w:tr>
      <w:tr w:rsidR="00DE5175" w:rsidRPr="0078616A" w14:paraId="7D822208" w14:textId="77777777" w:rsidTr="005B05BA">
        <w:trPr>
          <w:trHeight w:val="363"/>
        </w:trPr>
        <w:tc>
          <w:tcPr>
            <w:tcW w:w="8748" w:type="dxa"/>
          </w:tcPr>
          <w:p w14:paraId="5A430BCD"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Local charters drawn up in accordance with DCLG guidelines</w:t>
            </w:r>
          </w:p>
        </w:tc>
        <w:tc>
          <w:tcPr>
            <w:tcW w:w="3060" w:type="dxa"/>
          </w:tcPr>
          <w:p w14:paraId="59289B5A"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N/A</w:t>
            </w:r>
          </w:p>
        </w:tc>
        <w:tc>
          <w:tcPr>
            <w:tcW w:w="1767" w:type="dxa"/>
          </w:tcPr>
          <w:p w14:paraId="05DCAA69"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N/A</w:t>
            </w:r>
          </w:p>
        </w:tc>
      </w:tr>
      <w:tr w:rsidR="00DE5175" w:rsidRPr="0078616A" w14:paraId="3DDB9F62" w14:textId="77777777" w:rsidTr="005B05BA">
        <w:trPr>
          <w:trHeight w:val="363"/>
        </w:trPr>
        <w:tc>
          <w:tcPr>
            <w:tcW w:w="8748" w:type="dxa"/>
          </w:tcPr>
          <w:p w14:paraId="04608D56"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Class 4 – How we make decisions</w:t>
            </w:r>
          </w:p>
          <w:p w14:paraId="071ADC9C"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(Decision making processes and records of decisions)</w:t>
            </w:r>
          </w:p>
          <w:p w14:paraId="2C8E0146"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Current and previous council year as a minimum</w:t>
            </w:r>
          </w:p>
        </w:tc>
        <w:tc>
          <w:tcPr>
            <w:tcW w:w="3060" w:type="dxa"/>
          </w:tcPr>
          <w:p w14:paraId="5ED3A189"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or website)</w:t>
            </w:r>
          </w:p>
        </w:tc>
        <w:tc>
          <w:tcPr>
            <w:tcW w:w="1767" w:type="dxa"/>
          </w:tcPr>
          <w:p w14:paraId="77E8ED11"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5EC13AA8" w14:textId="77777777" w:rsidTr="005B05BA">
        <w:trPr>
          <w:trHeight w:val="306"/>
        </w:trPr>
        <w:tc>
          <w:tcPr>
            <w:tcW w:w="8748" w:type="dxa"/>
          </w:tcPr>
          <w:p w14:paraId="2D7E5655"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lastRenderedPageBreak/>
              <w:t>Timetable of meetings (Council, any committee/sub-committee meetings and parish meetings)</w:t>
            </w:r>
          </w:p>
        </w:tc>
        <w:tc>
          <w:tcPr>
            <w:tcW w:w="3060" w:type="dxa"/>
          </w:tcPr>
          <w:p w14:paraId="62C2CBA6"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660B9829"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p w14:paraId="65D95C92" w14:textId="77777777" w:rsidR="00DE5175" w:rsidRPr="0078616A" w:rsidRDefault="00DE5175" w:rsidP="005B05BA">
            <w:pPr>
              <w:rPr>
                <w:rFonts w:asciiTheme="minorHAnsi" w:hAnsiTheme="minorHAnsi" w:cstheme="minorHAnsi"/>
                <w:sz w:val="22"/>
                <w:szCs w:val="22"/>
              </w:rPr>
            </w:pPr>
          </w:p>
        </w:tc>
      </w:tr>
      <w:tr w:rsidR="00DE5175" w:rsidRPr="0078616A" w14:paraId="6D27ACCD" w14:textId="77777777" w:rsidTr="005B05BA">
        <w:trPr>
          <w:trHeight w:val="177"/>
        </w:trPr>
        <w:tc>
          <w:tcPr>
            <w:tcW w:w="8748" w:type="dxa"/>
          </w:tcPr>
          <w:p w14:paraId="35F43545"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Agendas of meetings (as above)</w:t>
            </w:r>
          </w:p>
        </w:tc>
        <w:tc>
          <w:tcPr>
            <w:tcW w:w="3060" w:type="dxa"/>
          </w:tcPr>
          <w:p w14:paraId="74AC63AB"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14787B87"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3DE4DE56" w14:textId="77777777" w:rsidTr="005B05BA">
        <w:trPr>
          <w:trHeight w:val="363"/>
        </w:trPr>
        <w:tc>
          <w:tcPr>
            <w:tcW w:w="8748" w:type="dxa"/>
          </w:tcPr>
          <w:p w14:paraId="261D2E9C"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Minutes of meetings (as above) – NB: this will exclude information that is properly regarded as private to the meeting.</w:t>
            </w:r>
          </w:p>
        </w:tc>
        <w:tc>
          <w:tcPr>
            <w:tcW w:w="3060" w:type="dxa"/>
          </w:tcPr>
          <w:p w14:paraId="4891CD25"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1C77E04E"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3F4AAC49" w14:textId="77777777" w:rsidTr="005B05BA">
        <w:trPr>
          <w:trHeight w:val="266"/>
        </w:trPr>
        <w:tc>
          <w:tcPr>
            <w:tcW w:w="8748" w:type="dxa"/>
          </w:tcPr>
          <w:p w14:paraId="10326675"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Reports presented to council meetings – NB: this will exclude information that is properly regarded as private to the meeting.</w:t>
            </w:r>
          </w:p>
        </w:tc>
        <w:tc>
          <w:tcPr>
            <w:tcW w:w="3060" w:type="dxa"/>
          </w:tcPr>
          <w:p w14:paraId="7891487A"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78967670"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64752D9B" w14:textId="77777777" w:rsidTr="005B05BA">
        <w:trPr>
          <w:trHeight w:val="266"/>
        </w:trPr>
        <w:tc>
          <w:tcPr>
            <w:tcW w:w="8748" w:type="dxa"/>
          </w:tcPr>
          <w:p w14:paraId="2EC04144"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Responses to consultation papers</w:t>
            </w:r>
          </w:p>
        </w:tc>
        <w:tc>
          <w:tcPr>
            <w:tcW w:w="3060" w:type="dxa"/>
          </w:tcPr>
          <w:p w14:paraId="209491E4"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7EAD968A"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7F4827EB" w14:textId="77777777" w:rsidTr="005B05BA">
        <w:trPr>
          <w:trHeight w:val="331"/>
        </w:trPr>
        <w:tc>
          <w:tcPr>
            <w:tcW w:w="8748" w:type="dxa"/>
          </w:tcPr>
          <w:p w14:paraId="7E638EB6"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Responses to planning applications</w:t>
            </w:r>
          </w:p>
        </w:tc>
        <w:tc>
          <w:tcPr>
            <w:tcW w:w="3060" w:type="dxa"/>
          </w:tcPr>
          <w:p w14:paraId="4C66E28A"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220D9CE1"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6A4868C6" w14:textId="77777777" w:rsidTr="005B05BA">
        <w:trPr>
          <w:trHeight w:val="363"/>
        </w:trPr>
        <w:tc>
          <w:tcPr>
            <w:tcW w:w="8748" w:type="dxa"/>
          </w:tcPr>
          <w:p w14:paraId="0E306DD1"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Bye-laws</w:t>
            </w:r>
          </w:p>
        </w:tc>
        <w:tc>
          <w:tcPr>
            <w:tcW w:w="3060" w:type="dxa"/>
          </w:tcPr>
          <w:p w14:paraId="72F19FBF"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3A8A64C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5A49C3C4" w14:textId="77777777" w:rsidTr="005B05BA">
        <w:trPr>
          <w:trHeight w:val="363"/>
        </w:trPr>
        <w:tc>
          <w:tcPr>
            <w:tcW w:w="8748" w:type="dxa"/>
          </w:tcPr>
          <w:p w14:paraId="76E86F42"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Class 5 – Our policies and procedures</w:t>
            </w:r>
          </w:p>
          <w:p w14:paraId="4E01366E"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(Current written protocols, policies and procedures for delivering our services and responsibilities)</w:t>
            </w:r>
          </w:p>
          <w:p w14:paraId="1F91F2C1"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Current information only</w:t>
            </w:r>
          </w:p>
        </w:tc>
        <w:tc>
          <w:tcPr>
            <w:tcW w:w="3060" w:type="dxa"/>
          </w:tcPr>
          <w:p w14:paraId="3D1A92F5"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or website)</w:t>
            </w:r>
          </w:p>
        </w:tc>
        <w:tc>
          <w:tcPr>
            <w:tcW w:w="1767" w:type="dxa"/>
          </w:tcPr>
          <w:p w14:paraId="3F84875D"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301A16E5" w14:textId="77777777" w:rsidTr="005B05BA">
        <w:trPr>
          <w:trHeight w:val="363"/>
        </w:trPr>
        <w:tc>
          <w:tcPr>
            <w:tcW w:w="8748" w:type="dxa"/>
          </w:tcPr>
          <w:p w14:paraId="5AE80CE5"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 xml:space="preserve">Policies and procedures for the conduct of council business: </w:t>
            </w:r>
          </w:p>
          <w:p w14:paraId="13438D1A" w14:textId="77777777" w:rsidR="00DE5175" w:rsidRPr="0078616A" w:rsidRDefault="00DE5175" w:rsidP="005B05BA">
            <w:pPr>
              <w:rPr>
                <w:rFonts w:asciiTheme="minorHAnsi" w:hAnsiTheme="minorHAnsi" w:cstheme="minorHAnsi"/>
                <w:sz w:val="22"/>
                <w:szCs w:val="22"/>
              </w:rPr>
            </w:pPr>
          </w:p>
          <w:p w14:paraId="2188E51B"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Procedural standing orders</w:t>
            </w:r>
          </w:p>
          <w:p w14:paraId="1BC9FB4D"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Committee and sub-committee terms of reference</w:t>
            </w:r>
          </w:p>
          <w:p w14:paraId="2EBA7F2F"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Delegated authority in respect of officers</w:t>
            </w:r>
          </w:p>
          <w:p w14:paraId="43ADE91E"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lastRenderedPageBreak/>
              <w:t>Code of Conduct</w:t>
            </w:r>
          </w:p>
          <w:p w14:paraId="01D502D6"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Policy statements</w:t>
            </w:r>
          </w:p>
          <w:p w14:paraId="63DA8489" w14:textId="77777777" w:rsidR="00DE5175" w:rsidRPr="0078616A" w:rsidRDefault="00DE5175" w:rsidP="005B05BA">
            <w:pPr>
              <w:ind w:left="360"/>
              <w:rPr>
                <w:rFonts w:asciiTheme="minorHAnsi" w:hAnsiTheme="minorHAnsi" w:cstheme="minorHAnsi"/>
                <w:sz w:val="22"/>
                <w:szCs w:val="22"/>
              </w:rPr>
            </w:pPr>
          </w:p>
        </w:tc>
        <w:tc>
          <w:tcPr>
            <w:tcW w:w="3060" w:type="dxa"/>
          </w:tcPr>
          <w:p w14:paraId="511B6FD6"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lastRenderedPageBreak/>
              <w:t>(hard copy and/or website)</w:t>
            </w:r>
          </w:p>
          <w:p w14:paraId="249E3D16" w14:textId="77777777" w:rsidR="00DE5175" w:rsidRPr="0078616A" w:rsidRDefault="00DE5175" w:rsidP="005B05BA">
            <w:pPr>
              <w:rPr>
                <w:rFonts w:asciiTheme="minorHAnsi" w:hAnsiTheme="minorHAnsi" w:cstheme="minorHAnsi"/>
                <w:sz w:val="22"/>
                <w:szCs w:val="22"/>
              </w:rPr>
            </w:pPr>
          </w:p>
          <w:p w14:paraId="659A2E63" w14:textId="77777777" w:rsidR="00DE5175" w:rsidRPr="0078616A" w:rsidRDefault="00DE5175" w:rsidP="005B05BA">
            <w:pPr>
              <w:rPr>
                <w:rFonts w:asciiTheme="minorHAnsi" w:hAnsiTheme="minorHAnsi" w:cstheme="minorHAnsi"/>
                <w:sz w:val="22"/>
                <w:szCs w:val="22"/>
              </w:rPr>
            </w:pPr>
          </w:p>
          <w:p w14:paraId="66F26B0C"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7D019874"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p w14:paraId="414285F6"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lastRenderedPageBreak/>
              <w:t>Photocopying @ 0.10p per sheet (black &amp; white)</w:t>
            </w:r>
          </w:p>
        </w:tc>
      </w:tr>
      <w:tr w:rsidR="00DE5175" w:rsidRPr="0078616A" w14:paraId="5A49D909" w14:textId="77777777" w:rsidTr="005B05BA">
        <w:trPr>
          <w:trHeight w:val="363"/>
        </w:trPr>
        <w:tc>
          <w:tcPr>
            <w:tcW w:w="8748" w:type="dxa"/>
          </w:tcPr>
          <w:p w14:paraId="73ED119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lastRenderedPageBreak/>
              <w:t xml:space="preserve">Policies and procedures </w:t>
            </w:r>
          </w:p>
          <w:p w14:paraId="68C8320E" w14:textId="77777777" w:rsidR="00DE5175" w:rsidRPr="0078616A" w:rsidRDefault="00DE5175" w:rsidP="005B05BA">
            <w:pPr>
              <w:rPr>
                <w:rFonts w:asciiTheme="minorHAnsi" w:hAnsiTheme="minorHAnsi" w:cstheme="minorHAnsi"/>
                <w:sz w:val="22"/>
                <w:szCs w:val="22"/>
              </w:rPr>
            </w:pPr>
          </w:p>
          <w:p w14:paraId="63353473" w14:textId="77777777" w:rsidR="00DE5175" w:rsidRPr="0078616A" w:rsidRDefault="00DE5175" w:rsidP="005B05BA">
            <w:pPr>
              <w:rPr>
                <w:rFonts w:asciiTheme="minorHAnsi" w:hAnsiTheme="minorHAnsi" w:cstheme="minorHAnsi"/>
                <w:sz w:val="22"/>
                <w:szCs w:val="22"/>
              </w:rPr>
            </w:pPr>
          </w:p>
        </w:tc>
        <w:tc>
          <w:tcPr>
            <w:tcW w:w="3060" w:type="dxa"/>
          </w:tcPr>
          <w:p w14:paraId="0B2A192A"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p w14:paraId="69141D9F" w14:textId="77777777" w:rsidR="00DE5175" w:rsidRPr="0078616A" w:rsidRDefault="00DE5175" w:rsidP="005B05BA">
            <w:pPr>
              <w:rPr>
                <w:rFonts w:asciiTheme="minorHAnsi" w:hAnsiTheme="minorHAnsi" w:cstheme="minorHAnsi"/>
                <w:sz w:val="22"/>
                <w:szCs w:val="22"/>
              </w:rPr>
            </w:pPr>
          </w:p>
          <w:p w14:paraId="43C153E6" w14:textId="77777777" w:rsidR="00DE5175" w:rsidRPr="0078616A" w:rsidRDefault="00DE5175" w:rsidP="005B05BA">
            <w:pPr>
              <w:rPr>
                <w:rFonts w:asciiTheme="minorHAnsi" w:hAnsiTheme="minorHAnsi" w:cstheme="minorHAnsi"/>
                <w:sz w:val="22"/>
                <w:szCs w:val="22"/>
              </w:rPr>
            </w:pPr>
          </w:p>
        </w:tc>
        <w:tc>
          <w:tcPr>
            <w:tcW w:w="1767" w:type="dxa"/>
          </w:tcPr>
          <w:p w14:paraId="6ABC710C"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58C1F9AD" w14:textId="77777777" w:rsidTr="005B05BA">
        <w:trPr>
          <w:trHeight w:val="271"/>
        </w:trPr>
        <w:tc>
          <w:tcPr>
            <w:tcW w:w="8748" w:type="dxa"/>
          </w:tcPr>
          <w:p w14:paraId="5E181BE3"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Information security policy</w:t>
            </w:r>
          </w:p>
        </w:tc>
        <w:tc>
          <w:tcPr>
            <w:tcW w:w="3060" w:type="dxa"/>
          </w:tcPr>
          <w:p w14:paraId="5DF2C9B3" w14:textId="77777777" w:rsidR="00DE5175" w:rsidRPr="0078616A" w:rsidRDefault="00DE5175" w:rsidP="005B05BA">
            <w:pPr>
              <w:rPr>
                <w:rFonts w:asciiTheme="minorHAnsi" w:hAnsiTheme="minorHAnsi" w:cstheme="minorHAnsi"/>
                <w:sz w:val="22"/>
                <w:szCs w:val="22"/>
              </w:rPr>
            </w:pPr>
          </w:p>
        </w:tc>
        <w:tc>
          <w:tcPr>
            <w:tcW w:w="1767" w:type="dxa"/>
          </w:tcPr>
          <w:p w14:paraId="4630C9FE" w14:textId="77777777" w:rsidR="00DE5175" w:rsidRPr="0078616A" w:rsidRDefault="00DE5175" w:rsidP="005B05BA">
            <w:pPr>
              <w:rPr>
                <w:rFonts w:asciiTheme="minorHAnsi" w:hAnsiTheme="minorHAnsi" w:cstheme="minorHAnsi"/>
                <w:sz w:val="22"/>
                <w:szCs w:val="22"/>
              </w:rPr>
            </w:pPr>
          </w:p>
        </w:tc>
      </w:tr>
      <w:tr w:rsidR="00DE5175" w:rsidRPr="0078616A" w14:paraId="6E93CF66" w14:textId="77777777" w:rsidTr="005B05BA">
        <w:trPr>
          <w:trHeight w:val="233"/>
        </w:trPr>
        <w:tc>
          <w:tcPr>
            <w:tcW w:w="8748" w:type="dxa"/>
          </w:tcPr>
          <w:p w14:paraId="24944AF9"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Records management policies (records retention, destruction and archive)</w:t>
            </w:r>
          </w:p>
        </w:tc>
        <w:tc>
          <w:tcPr>
            <w:tcW w:w="3060" w:type="dxa"/>
          </w:tcPr>
          <w:p w14:paraId="680D063A"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56B4BBC1"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5F48990C" w14:textId="77777777" w:rsidTr="005B05BA">
        <w:trPr>
          <w:trHeight w:val="137"/>
        </w:trPr>
        <w:tc>
          <w:tcPr>
            <w:tcW w:w="8748" w:type="dxa"/>
          </w:tcPr>
          <w:p w14:paraId="378878A9"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 xml:space="preserve">Data protection policies </w:t>
            </w:r>
          </w:p>
        </w:tc>
        <w:tc>
          <w:tcPr>
            <w:tcW w:w="3060" w:type="dxa"/>
          </w:tcPr>
          <w:p w14:paraId="0989C7EF"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05C7DBD1"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21A1F08A" w14:textId="77777777" w:rsidTr="005B05BA">
        <w:trPr>
          <w:trHeight w:val="137"/>
        </w:trPr>
        <w:tc>
          <w:tcPr>
            <w:tcW w:w="8748" w:type="dxa"/>
          </w:tcPr>
          <w:p w14:paraId="7F243D11"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Schedule of charges (for the publication of information)</w:t>
            </w:r>
          </w:p>
        </w:tc>
        <w:tc>
          <w:tcPr>
            <w:tcW w:w="3060" w:type="dxa"/>
          </w:tcPr>
          <w:p w14:paraId="2C47C1F8"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57E90642"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579BEBA6" w14:textId="77777777" w:rsidTr="005B05BA">
        <w:trPr>
          <w:trHeight w:val="137"/>
        </w:trPr>
        <w:tc>
          <w:tcPr>
            <w:tcW w:w="8748" w:type="dxa"/>
          </w:tcPr>
          <w:p w14:paraId="5C959A73" w14:textId="77777777" w:rsidR="00DE5175" w:rsidRPr="0078616A" w:rsidRDefault="00DE5175" w:rsidP="005B05BA">
            <w:pPr>
              <w:rPr>
                <w:rFonts w:asciiTheme="minorHAnsi" w:hAnsiTheme="minorHAnsi" w:cstheme="minorHAnsi"/>
                <w:sz w:val="22"/>
                <w:szCs w:val="22"/>
              </w:rPr>
            </w:pPr>
          </w:p>
        </w:tc>
        <w:tc>
          <w:tcPr>
            <w:tcW w:w="3060" w:type="dxa"/>
          </w:tcPr>
          <w:p w14:paraId="72531015" w14:textId="77777777" w:rsidR="00DE5175" w:rsidRPr="0078616A" w:rsidRDefault="00DE5175" w:rsidP="005B05BA">
            <w:pPr>
              <w:rPr>
                <w:rFonts w:asciiTheme="minorHAnsi" w:hAnsiTheme="minorHAnsi" w:cstheme="minorHAnsi"/>
                <w:sz w:val="22"/>
                <w:szCs w:val="22"/>
              </w:rPr>
            </w:pPr>
          </w:p>
        </w:tc>
        <w:tc>
          <w:tcPr>
            <w:tcW w:w="1767" w:type="dxa"/>
          </w:tcPr>
          <w:p w14:paraId="779CDB74" w14:textId="77777777" w:rsidR="00DE5175" w:rsidRPr="0078616A" w:rsidRDefault="00DE5175" w:rsidP="005B05BA">
            <w:pPr>
              <w:rPr>
                <w:rFonts w:asciiTheme="minorHAnsi" w:hAnsiTheme="minorHAnsi" w:cstheme="minorHAnsi"/>
                <w:sz w:val="22"/>
                <w:szCs w:val="22"/>
              </w:rPr>
            </w:pPr>
          </w:p>
        </w:tc>
      </w:tr>
      <w:tr w:rsidR="00DE5175" w:rsidRPr="0078616A" w14:paraId="1FA28BA0" w14:textId="77777777" w:rsidTr="005B05BA">
        <w:trPr>
          <w:trHeight w:val="137"/>
        </w:trPr>
        <w:tc>
          <w:tcPr>
            <w:tcW w:w="8748" w:type="dxa"/>
          </w:tcPr>
          <w:p w14:paraId="13AC188C"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Class 6 – Lists and Registers</w:t>
            </w:r>
          </w:p>
          <w:p w14:paraId="4C367326" w14:textId="77777777" w:rsidR="00DE5175" w:rsidRPr="0078616A" w:rsidRDefault="00DE5175" w:rsidP="005B05BA">
            <w:pPr>
              <w:rPr>
                <w:rFonts w:asciiTheme="minorHAnsi" w:hAnsiTheme="minorHAnsi" w:cstheme="minorHAnsi"/>
                <w:sz w:val="22"/>
                <w:szCs w:val="22"/>
              </w:rPr>
            </w:pPr>
          </w:p>
          <w:p w14:paraId="5FEC4CCC"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Currently maintained lists and registers only</w:t>
            </w:r>
          </w:p>
          <w:p w14:paraId="074B1FB4" w14:textId="77777777" w:rsidR="00DE5175" w:rsidRPr="0078616A" w:rsidRDefault="00DE5175" w:rsidP="005B05BA">
            <w:pPr>
              <w:rPr>
                <w:rFonts w:asciiTheme="minorHAnsi" w:hAnsiTheme="minorHAnsi" w:cstheme="minorHAnsi"/>
                <w:sz w:val="22"/>
                <w:szCs w:val="22"/>
              </w:rPr>
            </w:pPr>
          </w:p>
        </w:tc>
        <w:tc>
          <w:tcPr>
            <w:tcW w:w="3060" w:type="dxa"/>
          </w:tcPr>
          <w:p w14:paraId="680BFDF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or website; some information may only be available by inspection)</w:t>
            </w:r>
          </w:p>
        </w:tc>
        <w:tc>
          <w:tcPr>
            <w:tcW w:w="1767" w:type="dxa"/>
          </w:tcPr>
          <w:p w14:paraId="2F1A5102"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7174F21C" w14:textId="77777777" w:rsidTr="005B05BA">
        <w:trPr>
          <w:trHeight w:val="137"/>
        </w:trPr>
        <w:tc>
          <w:tcPr>
            <w:tcW w:w="8748" w:type="dxa"/>
          </w:tcPr>
          <w:p w14:paraId="39D3410F"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Any publicly available register or list (if any are held this should be publicised; in most circumstances existing access provisions will suffice)</w:t>
            </w:r>
          </w:p>
        </w:tc>
        <w:tc>
          <w:tcPr>
            <w:tcW w:w="3060" w:type="dxa"/>
          </w:tcPr>
          <w:p w14:paraId="78739E4F"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(some information may only be available by inspection)</w:t>
            </w:r>
          </w:p>
        </w:tc>
        <w:tc>
          <w:tcPr>
            <w:tcW w:w="1767" w:type="dxa"/>
          </w:tcPr>
          <w:p w14:paraId="068D2FF1" w14:textId="77777777" w:rsidR="00DE5175" w:rsidRPr="0078616A" w:rsidRDefault="00DE5175" w:rsidP="005B05BA">
            <w:pPr>
              <w:rPr>
                <w:rFonts w:asciiTheme="minorHAnsi" w:hAnsiTheme="minorHAnsi" w:cstheme="minorHAnsi"/>
                <w:sz w:val="22"/>
                <w:szCs w:val="22"/>
              </w:rPr>
            </w:pPr>
          </w:p>
        </w:tc>
      </w:tr>
      <w:tr w:rsidR="00DE5175" w:rsidRPr="0078616A" w14:paraId="2F8C46B7" w14:textId="77777777" w:rsidTr="005B05BA">
        <w:trPr>
          <w:trHeight w:val="137"/>
        </w:trPr>
        <w:tc>
          <w:tcPr>
            <w:tcW w:w="8748" w:type="dxa"/>
          </w:tcPr>
          <w:p w14:paraId="2E7919E7"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 xml:space="preserve">Assets Register </w:t>
            </w:r>
          </w:p>
        </w:tc>
        <w:tc>
          <w:tcPr>
            <w:tcW w:w="3060" w:type="dxa"/>
          </w:tcPr>
          <w:p w14:paraId="76E384F6"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and/or website)</w:t>
            </w:r>
          </w:p>
        </w:tc>
        <w:tc>
          <w:tcPr>
            <w:tcW w:w="1767" w:type="dxa"/>
          </w:tcPr>
          <w:p w14:paraId="1170CD9A"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700705DD" w14:textId="77777777" w:rsidTr="005B05BA">
        <w:trPr>
          <w:trHeight w:val="137"/>
        </w:trPr>
        <w:tc>
          <w:tcPr>
            <w:tcW w:w="8748" w:type="dxa"/>
          </w:tcPr>
          <w:p w14:paraId="3381B60B"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Register of members’ interests</w:t>
            </w:r>
          </w:p>
        </w:tc>
        <w:tc>
          <w:tcPr>
            <w:tcW w:w="3060" w:type="dxa"/>
          </w:tcPr>
          <w:p w14:paraId="12319C7D"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(some information may only be available by inspection)</w:t>
            </w:r>
          </w:p>
        </w:tc>
        <w:tc>
          <w:tcPr>
            <w:tcW w:w="1767" w:type="dxa"/>
          </w:tcPr>
          <w:p w14:paraId="144D2EBF"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53939707" w14:textId="77777777" w:rsidTr="005B05BA">
        <w:trPr>
          <w:trHeight w:val="137"/>
        </w:trPr>
        <w:tc>
          <w:tcPr>
            <w:tcW w:w="8748" w:type="dxa"/>
          </w:tcPr>
          <w:p w14:paraId="5878DD21"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lastRenderedPageBreak/>
              <w:t>Class 7 – The services we offer</w:t>
            </w:r>
          </w:p>
          <w:p w14:paraId="2FC81FEB"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(Information about the services we offer, including leaflets, guidance and newsletters produced for the public and businesses)</w:t>
            </w:r>
          </w:p>
          <w:p w14:paraId="2B7D478C" w14:textId="77777777" w:rsidR="00DE5175" w:rsidRPr="0078616A" w:rsidRDefault="00DE5175" w:rsidP="005B05BA">
            <w:pPr>
              <w:rPr>
                <w:rFonts w:asciiTheme="minorHAnsi" w:hAnsiTheme="minorHAnsi" w:cstheme="minorHAnsi"/>
                <w:sz w:val="22"/>
                <w:szCs w:val="22"/>
              </w:rPr>
            </w:pPr>
          </w:p>
          <w:p w14:paraId="002EA326"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Current information only</w:t>
            </w:r>
          </w:p>
          <w:p w14:paraId="1835A1C1" w14:textId="77777777" w:rsidR="00DE5175" w:rsidRPr="0078616A" w:rsidRDefault="00DE5175" w:rsidP="005B05BA">
            <w:pPr>
              <w:rPr>
                <w:rFonts w:asciiTheme="minorHAnsi" w:hAnsiTheme="minorHAnsi" w:cstheme="minorHAnsi"/>
                <w:sz w:val="22"/>
                <w:szCs w:val="22"/>
              </w:rPr>
            </w:pPr>
          </w:p>
        </w:tc>
        <w:tc>
          <w:tcPr>
            <w:tcW w:w="3060" w:type="dxa"/>
          </w:tcPr>
          <w:p w14:paraId="5C8B1E6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(hard copy or website; some information may only be available by inspection)</w:t>
            </w:r>
          </w:p>
        </w:tc>
        <w:tc>
          <w:tcPr>
            <w:tcW w:w="1767" w:type="dxa"/>
          </w:tcPr>
          <w:p w14:paraId="6019A9CA"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r>
      <w:tr w:rsidR="00DE5175" w:rsidRPr="0078616A" w14:paraId="6608D34A" w14:textId="77777777" w:rsidTr="005B05BA">
        <w:trPr>
          <w:trHeight w:val="137"/>
        </w:trPr>
        <w:tc>
          <w:tcPr>
            <w:tcW w:w="8748" w:type="dxa"/>
          </w:tcPr>
          <w:p w14:paraId="6015CFEB"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Additional Information</w:t>
            </w:r>
          </w:p>
          <w:p w14:paraId="3FD6452F"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This will provide Councils with the opportunity to publish information that is not itemised in the lists above</w:t>
            </w:r>
          </w:p>
        </w:tc>
        <w:tc>
          <w:tcPr>
            <w:tcW w:w="3060" w:type="dxa"/>
          </w:tcPr>
          <w:p w14:paraId="1A28FB9C" w14:textId="77777777" w:rsidR="00DE5175" w:rsidRPr="0078616A" w:rsidRDefault="00DE5175" w:rsidP="005B05BA">
            <w:pPr>
              <w:rPr>
                <w:rFonts w:asciiTheme="minorHAnsi" w:hAnsiTheme="minorHAnsi" w:cstheme="minorHAnsi"/>
                <w:sz w:val="22"/>
                <w:szCs w:val="22"/>
              </w:rPr>
            </w:pPr>
          </w:p>
        </w:tc>
        <w:tc>
          <w:tcPr>
            <w:tcW w:w="1767" w:type="dxa"/>
          </w:tcPr>
          <w:p w14:paraId="314959DA" w14:textId="77777777" w:rsidR="00DE5175" w:rsidRPr="0078616A" w:rsidRDefault="00DE5175" w:rsidP="005B05BA">
            <w:pPr>
              <w:rPr>
                <w:rFonts w:asciiTheme="minorHAnsi" w:hAnsiTheme="minorHAnsi" w:cstheme="minorHAnsi"/>
                <w:sz w:val="22"/>
                <w:szCs w:val="22"/>
              </w:rPr>
            </w:pPr>
          </w:p>
        </w:tc>
      </w:tr>
    </w:tbl>
    <w:p w14:paraId="7B9EA894" w14:textId="77777777" w:rsidR="00DE5175" w:rsidRPr="0078616A" w:rsidRDefault="00DE5175" w:rsidP="00DE5175">
      <w:pPr>
        <w:rPr>
          <w:rFonts w:asciiTheme="minorHAnsi" w:hAnsiTheme="minorHAnsi" w:cstheme="minorHAnsi"/>
          <w:sz w:val="22"/>
          <w:szCs w:val="22"/>
        </w:rPr>
      </w:pPr>
    </w:p>
    <w:p w14:paraId="10B628C9" w14:textId="77777777" w:rsidR="00DE5175" w:rsidRPr="0078616A" w:rsidRDefault="00DE5175" w:rsidP="00DE5175">
      <w:pPr>
        <w:rPr>
          <w:rFonts w:asciiTheme="minorHAnsi" w:hAnsiTheme="minorHAnsi" w:cstheme="minorHAnsi"/>
          <w:b/>
          <w:sz w:val="22"/>
          <w:szCs w:val="22"/>
        </w:rPr>
      </w:pPr>
      <w:r w:rsidRPr="0078616A">
        <w:rPr>
          <w:rFonts w:asciiTheme="minorHAnsi" w:hAnsiTheme="minorHAnsi" w:cstheme="minorHAnsi"/>
          <w:b/>
          <w:sz w:val="22"/>
          <w:szCs w:val="22"/>
        </w:rPr>
        <w:t>Contact details:</w:t>
      </w:r>
    </w:p>
    <w:p w14:paraId="3747539A" w14:textId="77777777" w:rsidR="00DE5175" w:rsidRPr="0078616A" w:rsidRDefault="00DE5175" w:rsidP="00DE5175">
      <w:pPr>
        <w:rPr>
          <w:rFonts w:asciiTheme="minorHAnsi" w:hAnsiTheme="minorHAnsi" w:cstheme="minorHAnsi"/>
          <w:b/>
          <w:sz w:val="22"/>
          <w:szCs w:val="22"/>
        </w:rPr>
      </w:pPr>
    </w:p>
    <w:p w14:paraId="465F17B5" w14:textId="77777777" w:rsidR="00DE5175" w:rsidRPr="0078616A" w:rsidRDefault="00DE5175" w:rsidP="00DE5175">
      <w:pPr>
        <w:rPr>
          <w:rFonts w:asciiTheme="minorHAnsi" w:hAnsiTheme="minorHAnsi" w:cstheme="minorHAnsi"/>
          <w:b/>
          <w:sz w:val="22"/>
          <w:szCs w:val="22"/>
        </w:rPr>
      </w:pPr>
      <w:r w:rsidRPr="0078616A">
        <w:rPr>
          <w:rFonts w:asciiTheme="minorHAnsi" w:hAnsiTheme="minorHAnsi" w:cstheme="minorHAnsi"/>
          <w:b/>
          <w:sz w:val="22"/>
          <w:szCs w:val="22"/>
        </w:rPr>
        <w:t xml:space="preserve">Ms Emma Kearney </w:t>
      </w:r>
    </w:p>
    <w:p w14:paraId="491D4FA6" w14:textId="77777777" w:rsidR="00DE5175" w:rsidRPr="0078616A" w:rsidRDefault="00DE5175" w:rsidP="00DE5175">
      <w:pPr>
        <w:rPr>
          <w:rFonts w:asciiTheme="minorHAnsi" w:hAnsiTheme="minorHAnsi" w:cstheme="minorHAnsi"/>
          <w:b/>
          <w:sz w:val="22"/>
          <w:szCs w:val="22"/>
        </w:rPr>
      </w:pPr>
      <w:r w:rsidRPr="0078616A">
        <w:rPr>
          <w:rFonts w:asciiTheme="minorHAnsi" w:hAnsiTheme="minorHAnsi" w:cstheme="minorHAnsi"/>
          <w:b/>
          <w:sz w:val="22"/>
          <w:szCs w:val="22"/>
        </w:rPr>
        <w:t xml:space="preserve">Blackbird Leys Parish Council </w:t>
      </w:r>
    </w:p>
    <w:p w14:paraId="0485656E" w14:textId="77777777" w:rsidR="00DE5175" w:rsidRPr="0078616A" w:rsidRDefault="00DE5175" w:rsidP="00DE5175">
      <w:pPr>
        <w:rPr>
          <w:rFonts w:asciiTheme="minorHAnsi" w:hAnsiTheme="minorHAnsi" w:cstheme="minorHAnsi"/>
          <w:b/>
          <w:sz w:val="22"/>
          <w:szCs w:val="22"/>
        </w:rPr>
      </w:pPr>
      <w:r w:rsidRPr="0078616A">
        <w:rPr>
          <w:rFonts w:asciiTheme="minorHAnsi" w:hAnsiTheme="minorHAnsi" w:cstheme="minorHAnsi"/>
          <w:b/>
          <w:sz w:val="22"/>
          <w:szCs w:val="22"/>
        </w:rPr>
        <w:t>Blackbird Leys Community Centre</w:t>
      </w:r>
    </w:p>
    <w:p w14:paraId="0C90E370" w14:textId="77777777" w:rsidR="00DE5175" w:rsidRPr="0078616A" w:rsidRDefault="00DE5175" w:rsidP="00DE5175">
      <w:pPr>
        <w:rPr>
          <w:rFonts w:asciiTheme="minorHAnsi" w:hAnsiTheme="minorHAnsi" w:cstheme="minorHAnsi"/>
          <w:b/>
          <w:sz w:val="22"/>
          <w:szCs w:val="22"/>
        </w:rPr>
      </w:pPr>
      <w:r w:rsidRPr="0078616A">
        <w:rPr>
          <w:rFonts w:asciiTheme="minorHAnsi" w:hAnsiTheme="minorHAnsi" w:cstheme="minorHAnsi"/>
          <w:b/>
          <w:sz w:val="22"/>
          <w:szCs w:val="22"/>
        </w:rPr>
        <w:t>Blackbird Leys Road</w:t>
      </w:r>
    </w:p>
    <w:p w14:paraId="2D71F530" w14:textId="77777777" w:rsidR="00DE5175" w:rsidRPr="0078616A" w:rsidRDefault="00DE5175" w:rsidP="00DE5175">
      <w:pPr>
        <w:rPr>
          <w:rFonts w:asciiTheme="minorHAnsi" w:hAnsiTheme="minorHAnsi" w:cstheme="minorHAnsi"/>
          <w:b/>
          <w:sz w:val="22"/>
          <w:szCs w:val="22"/>
        </w:rPr>
      </w:pPr>
      <w:r w:rsidRPr="0078616A">
        <w:rPr>
          <w:rFonts w:asciiTheme="minorHAnsi" w:hAnsiTheme="minorHAnsi" w:cstheme="minorHAnsi"/>
          <w:b/>
          <w:sz w:val="22"/>
          <w:szCs w:val="22"/>
        </w:rPr>
        <w:t xml:space="preserve">Oxford </w:t>
      </w:r>
    </w:p>
    <w:p w14:paraId="07D80071" w14:textId="77777777" w:rsidR="00DE5175" w:rsidRPr="0078616A" w:rsidRDefault="00DE5175" w:rsidP="00DE5175">
      <w:pPr>
        <w:rPr>
          <w:rFonts w:asciiTheme="minorHAnsi" w:hAnsiTheme="minorHAnsi" w:cstheme="minorHAnsi"/>
          <w:b/>
          <w:sz w:val="22"/>
          <w:szCs w:val="22"/>
        </w:rPr>
      </w:pPr>
      <w:r w:rsidRPr="0078616A">
        <w:rPr>
          <w:rFonts w:asciiTheme="minorHAnsi" w:hAnsiTheme="minorHAnsi" w:cstheme="minorHAnsi"/>
          <w:b/>
          <w:sz w:val="22"/>
          <w:szCs w:val="22"/>
        </w:rPr>
        <w:t>OX4 6HW</w:t>
      </w:r>
    </w:p>
    <w:p w14:paraId="0495A5E7" w14:textId="77777777" w:rsidR="00DE5175" w:rsidRPr="0078616A" w:rsidRDefault="00DE5175" w:rsidP="00DE5175">
      <w:pPr>
        <w:rPr>
          <w:rFonts w:asciiTheme="minorHAnsi" w:hAnsiTheme="minorHAnsi" w:cstheme="minorHAnsi"/>
          <w:b/>
          <w:sz w:val="22"/>
          <w:szCs w:val="22"/>
        </w:rPr>
      </w:pPr>
    </w:p>
    <w:p w14:paraId="7C0A40E4" w14:textId="77777777" w:rsidR="00DE5175" w:rsidRPr="0078616A" w:rsidRDefault="00DE5175" w:rsidP="00DE5175">
      <w:pPr>
        <w:rPr>
          <w:rFonts w:asciiTheme="minorHAnsi" w:hAnsiTheme="minorHAnsi" w:cstheme="minorHAnsi"/>
          <w:sz w:val="22"/>
          <w:szCs w:val="22"/>
        </w:rPr>
      </w:pPr>
      <w:r w:rsidRPr="0078616A">
        <w:rPr>
          <w:rFonts w:asciiTheme="minorHAnsi" w:hAnsiTheme="minorHAnsi" w:cstheme="minorHAnsi"/>
          <w:sz w:val="22"/>
          <w:szCs w:val="22"/>
        </w:rPr>
        <w:t>SCHEDULE OF CHARGES</w:t>
      </w:r>
    </w:p>
    <w:p w14:paraId="306870F3" w14:textId="77777777" w:rsidR="00DE5175" w:rsidRPr="0078616A" w:rsidRDefault="00DE5175" w:rsidP="00DE5175">
      <w:pPr>
        <w:rPr>
          <w:rFonts w:asciiTheme="minorHAnsi" w:hAnsiTheme="minorHAnsi" w:cstheme="minorHAnsi"/>
          <w:sz w:val="22"/>
          <w:szCs w:val="22"/>
        </w:rPr>
      </w:pPr>
    </w:p>
    <w:p w14:paraId="31C1F983" w14:textId="77777777" w:rsidR="00DE5175" w:rsidRPr="0078616A" w:rsidRDefault="00DE5175" w:rsidP="00DE5175">
      <w:pPr>
        <w:rPr>
          <w:rFonts w:asciiTheme="minorHAnsi" w:hAnsiTheme="minorHAnsi" w:cstheme="minorHAnsi"/>
          <w:sz w:val="22"/>
          <w:szCs w:val="22"/>
        </w:rPr>
      </w:pPr>
      <w:r w:rsidRPr="0078616A">
        <w:rPr>
          <w:rFonts w:asciiTheme="minorHAnsi" w:hAnsiTheme="minorHAnsi" w:cstheme="minorHAnsi"/>
          <w:sz w:val="22"/>
          <w:szCs w:val="22"/>
        </w:rPr>
        <w:t>This describes how the charges have been arrived at and should be published as part of the guide.</w:t>
      </w:r>
    </w:p>
    <w:p w14:paraId="798DEB41" w14:textId="77777777" w:rsidR="00DE5175" w:rsidRPr="0078616A" w:rsidRDefault="00DE5175" w:rsidP="00DE5175">
      <w:pPr>
        <w:rPr>
          <w:rFonts w:asciiTheme="minorHAnsi" w:hAnsiTheme="minorHAnsi" w:cstheme="minorHAnsi"/>
          <w:sz w:val="22"/>
          <w:szCs w:val="22"/>
        </w:rPr>
      </w:pPr>
    </w:p>
    <w:p w14:paraId="5487268E" w14:textId="77777777" w:rsidR="00DE5175" w:rsidRPr="0078616A" w:rsidRDefault="00DE5175" w:rsidP="00DE517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E5175" w:rsidRPr="0078616A" w14:paraId="7AD49A7F" w14:textId="77777777" w:rsidTr="005B05BA">
        <w:tc>
          <w:tcPr>
            <w:tcW w:w="2840" w:type="dxa"/>
          </w:tcPr>
          <w:p w14:paraId="5FDEFEDC"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TYPE OF CHARGE</w:t>
            </w:r>
          </w:p>
        </w:tc>
        <w:tc>
          <w:tcPr>
            <w:tcW w:w="2841" w:type="dxa"/>
          </w:tcPr>
          <w:p w14:paraId="08E41FA2"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DESCRIPTION</w:t>
            </w:r>
          </w:p>
        </w:tc>
        <w:tc>
          <w:tcPr>
            <w:tcW w:w="2841" w:type="dxa"/>
          </w:tcPr>
          <w:p w14:paraId="329E37EF"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BASIS OF CHARGE</w:t>
            </w:r>
          </w:p>
        </w:tc>
      </w:tr>
      <w:tr w:rsidR="00DE5175" w:rsidRPr="0078616A" w14:paraId="03800467" w14:textId="77777777" w:rsidTr="005B05BA">
        <w:tc>
          <w:tcPr>
            <w:tcW w:w="2840" w:type="dxa"/>
          </w:tcPr>
          <w:p w14:paraId="4937EFB3"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Disbursement cost</w:t>
            </w:r>
          </w:p>
        </w:tc>
        <w:tc>
          <w:tcPr>
            <w:tcW w:w="2841" w:type="dxa"/>
          </w:tcPr>
          <w:p w14:paraId="01F37FB8"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 0.10p per sheet (black &amp; white)</w:t>
            </w:r>
          </w:p>
        </w:tc>
        <w:tc>
          <w:tcPr>
            <w:tcW w:w="2841" w:type="dxa"/>
          </w:tcPr>
          <w:p w14:paraId="75777993"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 xml:space="preserve">Actual cost * </w:t>
            </w:r>
          </w:p>
        </w:tc>
      </w:tr>
      <w:tr w:rsidR="00DE5175" w:rsidRPr="0078616A" w14:paraId="092F92DF" w14:textId="77777777" w:rsidTr="005B05BA">
        <w:tc>
          <w:tcPr>
            <w:tcW w:w="2840" w:type="dxa"/>
          </w:tcPr>
          <w:p w14:paraId="6135A188" w14:textId="77777777" w:rsidR="00DE5175" w:rsidRPr="0078616A" w:rsidRDefault="00DE5175" w:rsidP="005B05BA">
            <w:pPr>
              <w:rPr>
                <w:rFonts w:asciiTheme="minorHAnsi" w:hAnsiTheme="minorHAnsi" w:cstheme="minorHAnsi"/>
                <w:sz w:val="22"/>
                <w:szCs w:val="22"/>
              </w:rPr>
            </w:pPr>
          </w:p>
        </w:tc>
        <w:tc>
          <w:tcPr>
            <w:tcW w:w="2841" w:type="dxa"/>
          </w:tcPr>
          <w:p w14:paraId="6182CE7F"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Photocopying @0.60p per sheet (colour)</w:t>
            </w:r>
          </w:p>
        </w:tc>
        <w:tc>
          <w:tcPr>
            <w:tcW w:w="2841" w:type="dxa"/>
          </w:tcPr>
          <w:p w14:paraId="7238D425"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Actual cost</w:t>
            </w:r>
          </w:p>
        </w:tc>
      </w:tr>
      <w:tr w:rsidR="00DE5175" w:rsidRPr="0078616A" w14:paraId="25B0D02E" w14:textId="77777777" w:rsidTr="005B05BA">
        <w:tc>
          <w:tcPr>
            <w:tcW w:w="2840" w:type="dxa"/>
          </w:tcPr>
          <w:p w14:paraId="01221935" w14:textId="77777777" w:rsidR="00DE5175" w:rsidRPr="0078616A" w:rsidRDefault="00DE5175" w:rsidP="005B05BA">
            <w:pPr>
              <w:rPr>
                <w:rFonts w:asciiTheme="minorHAnsi" w:hAnsiTheme="minorHAnsi" w:cstheme="minorHAnsi"/>
                <w:sz w:val="22"/>
                <w:szCs w:val="22"/>
              </w:rPr>
            </w:pPr>
          </w:p>
        </w:tc>
        <w:tc>
          <w:tcPr>
            <w:tcW w:w="2841" w:type="dxa"/>
          </w:tcPr>
          <w:p w14:paraId="142DAF78" w14:textId="77777777" w:rsidR="00DE5175" w:rsidRPr="0078616A" w:rsidRDefault="00DE5175" w:rsidP="005B05BA">
            <w:pPr>
              <w:rPr>
                <w:rFonts w:asciiTheme="minorHAnsi" w:hAnsiTheme="minorHAnsi" w:cstheme="minorHAnsi"/>
                <w:sz w:val="22"/>
                <w:szCs w:val="22"/>
              </w:rPr>
            </w:pPr>
          </w:p>
        </w:tc>
        <w:tc>
          <w:tcPr>
            <w:tcW w:w="2841" w:type="dxa"/>
          </w:tcPr>
          <w:p w14:paraId="37B13E53" w14:textId="77777777" w:rsidR="00DE5175" w:rsidRPr="0078616A" w:rsidRDefault="00DE5175" w:rsidP="005B05BA">
            <w:pPr>
              <w:rPr>
                <w:rFonts w:asciiTheme="minorHAnsi" w:hAnsiTheme="minorHAnsi" w:cstheme="minorHAnsi"/>
                <w:sz w:val="22"/>
                <w:szCs w:val="22"/>
              </w:rPr>
            </w:pPr>
          </w:p>
        </w:tc>
      </w:tr>
      <w:tr w:rsidR="00DE5175" w:rsidRPr="0078616A" w14:paraId="27094163" w14:textId="77777777" w:rsidTr="005B05BA">
        <w:tc>
          <w:tcPr>
            <w:tcW w:w="2840" w:type="dxa"/>
          </w:tcPr>
          <w:p w14:paraId="0B2F4497" w14:textId="77777777" w:rsidR="00DE5175" w:rsidRPr="0078616A" w:rsidRDefault="00DE5175" w:rsidP="005B05BA">
            <w:pPr>
              <w:rPr>
                <w:rFonts w:asciiTheme="minorHAnsi" w:hAnsiTheme="minorHAnsi" w:cstheme="minorHAnsi"/>
                <w:sz w:val="22"/>
                <w:szCs w:val="22"/>
              </w:rPr>
            </w:pPr>
          </w:p>
        </w:tc>
        <w:tc>
          <w:tcPr>
            <w:tcW w:w="2841" w:type="dxa"/>
          </w:tcPr>
          <w:p w14:paraId="2F66FA19"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Postage</w:t>
            </w:r>
          </w:p>
        </w:tc>
        <w:tc>
          <w:tcPr>
            <w:tcW w:w="2841" w:type="dxa"/>
          </w:tcPr>
          <w:p w14:paraId="1C954F20"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Actual cost of Royal Mail standard 2</w:t>
            </w:r>
            <w:r w:rsidRPr="0078616A">
              <w:rPr>
                <w:rFonts w:asciiTheme="minorHAnsi" w:hAnsiTheme="minorHAnsi" w:cstheme="minorHAnsi"/>
                <w:sz w:val="22"/>
                <w:szCs w:val="22"/>
                <w:vertAlign w:val="superscript"/>
              </w:rPr>
              <w:t>nd</w:t>
            </w:r>
            <w:r w:rsidRPr="0078616A">
              <w:rPr>
                <w:rFonts w:asciiTheme="minorHAnsi" w:hAnsiTheme="minorHAnsi" w:cstheme="minorHAnsi"/>
                <w:sz w:val="22"/>
                <w:szCs w:val="22"/>
              </w:rPr>
              <w:t xml:space="preserve"> class</w:t>
            </w:r>
          </w:p>
        </w:tc>
      </w:tr>
      <w:tr w:rsidR="00DE5175" w:rsidRPr="0078616A" w14:paraId="3A6A4B33" w14:textId="77777777" w:rsidTr="005B05BA">
        <w:tc>
          <w:tcPr>
            <w:tcW w:w="2840" w:type="dxa"/>
          </w:tcPr>
          <w:p w14:paraId="291E46BD" w14:textId="77777777" w:rsidR="00DE5175" w:rsidRPr="0078616A" w:rsidRDefault="00DE5175" w:rsidP="005B05BA">
            <w:pPr>
              <w:rPr>
                <w:rFonts w:asciiTheme="minorHAnsi" w:hAnsiTheme="minorHAnsi" w:cstheme="minorHAnsi"/>
                <w:sz w:val="22"/>
                <w:szCs w:val="22"/>
              </w:rPr>
            </w:pPr>
          </w:p>
        </w:tc>
        <w:tc>
          <w:tcPr>
            <w:tcW w:w="2841" w:type="dxa"/>
          </w:tcPr>
          <w:p w14:paraId="098C76FD" w14:textId="77777777" w:rsidR="00DE5175" w:rsidRPr="0078616A" w:rsidRDefault="00DE5175" w:rsidP="005B05BA">
            <w:pPr>
              <w:rPr>
                <w:rFonts w:asciiTheme="minorHAnsi" w:hAnsiTheme="minorHAnsi" w:cstheme="minorHAnsi"/>
                <w:sz w:val="22"/>
                <w:szCs w:val="22"/>
              </w:rPr>
            </w:pPr>
          </w:p>
        </w:tc>
        <w:tc>
          <w:tcPr>
            <w:tcW w:w="2841" w:type="dxa"/>
          </w:tcPr>
          <w:p w14:paraId="6CBD6F78" w14:textId="77777777" w:rsidR="00DE5175" w:rsidRPr="0078616A" w:rsidRDefault="00DE5175" w:rsidP="005B05BA">
            <w:pPr>
              <w:rPr>
                <w:rFonts w:asciiTheme="minorHAnsi" w:hAnsiTheme="minorHAnsi" w:cstheme="minorHAnsi"/>
                <w:sz w:val="22"/>
                <w:szCs w:val="22"/>
              </w:rPr>
            </w:pPr>
          </w:p>
        </w:tc>
      </w:tr>
      <w:tr w:rsidR="00DE5175" w:rsidRPr="0078616A" w14:paraId="2FF3096D" w14:textId="77777777" w:rsidTr="005B05BA">
        <w:tc>
          <w:tcPr>
            <w:tcW w:w="2840" w:type="dxa"/>
          </w:tcPr>
          <w:p w14:paraId="1AD3C011" w14:textId="77777777" w:rsidR="00DE5175" w:rsidRPr="0078616A" w:rsidRDefault="00DE5175" w:rsidP="005B05BA">
            <w:pPr>
              <w:rPr>
                <w:rFonts w:asciiTheme="minorHAnsi" w:hAnsiTheme="minorHAnsi" w:cstheme="minorHAnsi"/>
                <w:b/>
                <w:sz w:val="22"/>
                <w:szCs w:val="22"/>
              </w:rPr>
            </w:pPr>
          </w:p>
          <w:p w14:paraId="487C0C2A"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Statutory Fee</w:t>
            </w:r>
          </w:p>
        </w:tc>
        <w:tc>
          <w:tcPr>
            <w:tcW w:w="2841" w:type="dxa"/>
          </w:tcPr>
          <w:p w14:paraId="59EB85BE" w14:textId="77777777" w:rsidR="00DE5175" w:rsidRPr="0078616A" w:rsidRDefault="00DE5175" w:rsidP="005B05BA">
            <w:pPr>
              <w:rPr>
                <w:rFonts w:asciiTheme="minorHAnsi" w:hAnsiTheme="minorHAnsi" w:cstheme="minorHAnsi"/>
                <w:sz w:val="22"/>
                <w:szCs w:val="22"/>
              </w:rPr>
            </w:pPr>
          </w:p>
          <w:p w14:paraId="3B76A5BC"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 xml:space="preserve">£14.00 </w:t>
            </w:r>
          </w:p>
          <w:p w14:paraId="51C103B9"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Current limit £224.00 based on 16 hours @£14.00 per hour</w:t>
            </w:r>
          </w:p>
        </w:tc>
        <w:tc>
          <w:tcPr>
            <w:tcW w:w="2841" w:type="dxa"/>
          </w:tcPr>
          <w:p w14:paraId="74B8B5A8" w14:textId="77777777" w:rsidR="00DE5175" w:rsidRPr="0078616A" w:rsidRDefault="00DE5175" w:rsidP="005B05BA">
            <w:pPr>
              <w:rPr>
                <w:rFonts w:asciiTheme="minorHAnsi" w:hAnsiTheme="minorHAnsi" w:cstheme="minorHAnsi"/>
                <w:sz w:val="22"/>
                <w:szCs w:val="22"/>
              </w:rPr>
            </w:pPr>
          </w:p>
          <w:p w14:paraId="6D1DEBFC" w14:textId="77777777" w:rsidR="00DE5175" w:rsidRPr="0078616A" w:rsidRDefault="00DE5175" w:rsidP="005B05BA">
            <w:pPr>
              <w:rPr>
                <w:rFonts w:asciiTheme="minorHAnsi" w:hAnsiTheme="minorHAnsi" w:cstheme="minorHAnsi"/>
                <w:sz w:val="22"/>
                <w:szCs w:val="22"/>
              </w:rPr>
            </w:pPr>
            <w:r w:rsidRPr="0078616A">
              <w:rPr>
                <w:rFonts w:asciiTheme="minorHAnsi" w:hAnsiTheme="minorHAnsi" w:cstheme="minorHAnsi"/>
                <w:sz w:val="22"/>
                <w:szCs w:val="22"/>
              </w:rPr>
              <w:t xml:space="preserve">In accordance with the relevant legislation </w:t>
            </w:r>
          </w:p>
        </w:tc>
      </w:tr>
      <w:tr w:rsidR="00DE5175" w:rsidRPr="0078616A" w14:paraId="13BEE2EF" w14:textId="77777777" w:rsidTr="005B05BA">
        <w:tc>
          <w:tcPr>
            <w:tcW w:w="2840" w:type="dxa"/>
          </w:tcPr>
          <w:p w14:paraId="19BD5D36" w14:textId="77777777" w:rsidR="00DE5175" w:rsidRPr="0078616A" w:rsidRDefault="00DE5175" w:rsidP="005B05BA">
            <w:pPr>
              <w:rPr>
                <w:rFonts w:asciiTheme="minorHAnsi" w:hAnsiTheme="minorHAnsi" w:cstheme="minorHAnsi"/>
                <w:sz w:val="22"/>
                <w:szCs w:val="22"/>
              </w:rPr>
            </w:pPr>
          </w:p>
        </w:tc>
        <w:tc>
          <w:tcPr>
            <w:tcW w:w="2841" w:type="dxa"/>
          </w:tcPr>
          <w:p w14:paraId="10ADA674" w14:textId="77777777" w:rsidR="00DE5175" w:rsidRPr="0078616A" w:rsidRDefault="00DE5175" w:rsidP="005B05BA">
            <w:pPr>
              <w:rPr>
                <w:rFonts w:asciiTheme="minorHAnsi" w:hAnsiTheme="minorHAnsi" w:cstheme="minorHAnsi"/>
                <w:sz w:val="22"/>
                <w:szCs w:val="22"/>
              </w:rPr>
            </w:pPr>
          </w:p>
        </w:tc>
        <w:tc>
          <w:tcPr>
            <w:tcW w:w="2841" w:type="dxa"/>
          </w:tcPr>
          <w:p w14:paraId="70D76EB4" w14:textId="77777777" w:rsidR="00DE5175" w:rsidRPr="0078616A" w:rsidRDefault="00DE5175" w:rsidP="005B05BA">
            <w:pPr>
              <w:rPr>
                <w:rFonts w:asciiTheme="minorHAnsi" w:hAnsiTheme="minorHAnsi" w:cstheme="minorHAnsi"/>
                <w:sz w:val="22"/>
                <w:szCs w:val="22"/>
              </w:rPr>
            </w:pPr>
          </w:p>
        </w:tc>
      </w:tr>
      <w:tr w:rsidR="00DE5175" w:rsidRPr="0078616A" w14:paraId="370684D6" w14:textId="77777777" w:rsidTr="005B05BA">
        <w:tc>
          <w:tcPr>
            <w:tcW w:w="2840" w:type="dxa"/>
          </w:tcPr>
          <w:p w14:paraId="1D14A1E6" w14:textId="77777777" w:rsidR="00DE5175" w:rsidRPr="0078616A" w:rsidRDefault="00DE5175" w:rsidP="005B05BA">
            <w:pPr>
              <w:rPr>
                <w:rFonts w:asciiTheme="minorHAnsi" w:hAnsiTheme="minorHAnsi" w:cstheme="minorHAnsi"/>
                <w:b/>
                <w:sz w:val="22"/>
                <w:szCs w:val="22"/>
              </w:rPr>
            </w:pPr>
            <w:r w:rsidRPr="0078616A">
              <w:rPr>
                <w:rFonts w:asciiTheme="minorHAnsi" w:hAnsiTheme="minorHAnsi" w:cstheme="minorHAnsi"/>
                <w:b/>
                <w:sz w:val="22"/>
                <w:szCs w:val="22"/>
              </w:rPr>
              <w:t>Other</w:t>
            </w:r>
          </w:p>
        </w:tc>
        <w:tc>
          <w:tcPr>
            <w:tcW w:w="2841" w:type="dxa"/>
          </w:tcPr>
          <w:p w14:paraId="3B93BB70" w14:textId="77777777" w:rsidR="00DE5175" w:rsidRPr="0078616A" w:rsidRDefault="00DE5175" w:rsidP="005B05BA">
            <w:pPr>
              <w:rPr>
                <w:rFonts w:asciiTheme="minorHAnsi" w:hAnsiTheme="minorHAnsi" w:cstheme="minorHAnsi"/>
                <w:sz w:val="22"/>
                <w:szCs w:val="22"/>
              </w:rPr>
            </w:pPr>
          </w:p>
        </w:tc>
        <w:tc>
          <w:tcPr>
            <w:tcW w:w="2841" w:type="dxa"/>
          </w:tcPr>
          <w:p w14:paraId="2D8A8B16" w14:textId="77777777" w:rsidR="00DE5175" w:rsidRPr="0078616A" w:rsidRDefault="00DE5175" w:rsidP="005B05BA">
            <w:pPr>
              <w:rPr>
                <w:rFonts w:asciiTheme="minorHAnsi" w:hAnsiTheme="minorHAnsi" w:cstheme="minorHAnsi"/>
                <w:sz w:val="22"/>
                <w:szCs w:val="22"/>
              </w:rPr>
            </w:pPr>
          </w:p>
        </w:tc>
      </w:tr>
      <w:tr w:rsidR="00DE5175" w:rsidRPr="0078616A" w14:paraId="27EB5908" w14:textId="77777777" w:rsidTr="005B05BA">
        <w:tc>
          <w:tcPr>
            <w:tcW w:w="2840" w:type="dxa"/>
          </w:tcPr>
          <w:p w14:paraId="1022E847" w14:textId="77777777" w:rsidR="00DE5175" w:rsidRPr="0078616A" w:rsidRDefault="00DE5175" w:rsidP="005B05BA">
            <w:pPr>
              <w:rPr>
                <w:rFonts w:asciiTheme="minorHAnsi" w:hAnsiTheme="minorHAnsi" w:cstheme="minorHAnsi"/>
                <w:sz w:val="22"/>
                <w:szCs w:val="22"/>
              </w:rPr>
            </w:pPr>
          </w:p>
        </w:tc>
        <w:tc>
          <w:tcPr>
            <w:tcW w:w="2841" w:type="dxa"/>
          </w:tcPr>
          <w:p w14:paraId="263599CD" w14:textId="77777777" w:rsidR="00DE5175" w:rsidRPr="0078616A" w:rsidRDefault="00DE5175" w:rsidP="005B05BA">
            <w:pPr>
              <w:rPr>
                <w:rFonts w:asciiTheme="minorHAnsi" w:hAnsiTheme="minorHAnsi" w:cstheme="minorHAnsi"/>
                <w:sz w:val="22"/>
                <w:szCs w:val="22"/>
              </w:rPr>
            </w:pPr>
          </w:p>
        </w:tc>
        <w:tc>
          <w:tcPr>
            <w:tcW w:w="2841" w:type="dxa"/>
          </w:tcPr>
          <w:p w14:paraId="715A152D" w14:textId="77777777" w:rsidR="00DE5175" w:rsidRPr="0078616A" w:rsidRDefault="00DE5175" w:rsidP="005B05BA">
            <w:pPr>
              <w:rPr>
                <w:rFonts w:asciiTheme="minorHAnsi" w:hAnsiTheme="minorHAnsi" w:cstheme="minorHAnsi"/>
                <w:sz w:val="22"/>
                <w:szCs w:val="22"/>
              </w:rPr>
            </w:pPr>
          </w:p>
        </w:tc>
      </w:tr>
    </w:tbl>
    <w:p w14:paraId="0AC36126" w14:textId="77777777" w:rsidR="00DE5175" w:rsidRPr="0078616A" w:rsidRDefault="00DE5175" w:rsidP="00DE5175">
      <w:pPr>
        <w:rPr>
          <w:rFonts w:asciiTheme="minorHAnsi" w:hAnsiTheme="minorHAnsi" w:cstheme="minorHAnsi"/>
          <w:sz w:val="22"/>
          <w:szCs w:val="22"/>
        </w:rPr>
      </w:pPr>
    </w:p>
    <w:p w14:paraId="0472AF19" w14:textId="77777777" w:rsidR="00DE5175" w:rsidRPr="0078616A" w:rsidRDefault="00DE5175" w:rsidP="00DE5175">
      <w:pPr>
        <w:rPr>
          <w:rFonts w:asciiTheme="minorHAnsi" w:hAnsiTheme="minorHAnsi" w:cstheme="minorHAnsi"/>
          <w:sz w:val="22"/>
          <w:szCs w:val="22"/>
        </w:rPr>
      </w:pPr>
    </w:p>
    <w:p w14:paraId="3EB3FFB7" w14:textId="77777777" w:rsidR="00DE5175" w:rsidRPr="0078616A" w:rsidRDefault="00DE5175" w:rsidP="00DE5175">
      <w:pPr>
        <w:rPr>
          <w:rFonts w:asciiTheme="minorHAnsi" w:hAnsiTheme="minorHAnsi" w:cstheme="minorHAnsi"/>
          <w:sz w:val="22"/>
          <w:szCs w:val="22"/>
        </w:rPr>
      </w:pPr>
    </w:p>
    <w:p w14:paraId="1A65DAB6" w14:textId="77777777" w:rsidR="00DE5175" w:rsidRPr="0078616A" w:rsidRDefault="00DE5175" w:rsidP="00DE5175">
      <w:pPr>
        <w:rPr>
          <w:rFonts w:asciiTheme="minorHAnsi" w:hAnsiTheme="minorHAnsi" w:cstheme="minorHAnsi"/>
          <w:sz w:val="22"/>
          <w:szCs w:val="22"/>
        </w:rPr>
      </w:pPr>
      <w:r w:rsidRPr="0078616A">
        <w:rPr>
          <w:rFonts w:asciiTheme="minorHAnsi" w:hAnsiTheme="minorHAnsi" w:cstheme="minorHAnsi"/>
          <w:sz w:val="22"/>
          <w:szCs w:val="22"/>
        </w:rPr>
        <w:t>* the actual cost incurred by the public authority</w:t>
      </w:r>
    </w:p>
    <w:p w14:paraId="508439AE" w14:textId="77777777" w:rsidR="00DE5175" w:rsidRPr="0078616A" w:rsidRDefault="00DE5175" w:rsidP="00DE5175">
      <w:pPr>
        <w:rPr>
          <w:rFonts w:asciiTheme="minorHAnsi" w:hAnsiTheme="minorHAnsi" w:cstheme="minorHAnsi"/>
          <w:b/>
          <w:sz w:val="22"/>
          <w:szCs w:val="22"/>
        </w:rPr>
      </w:pPr>
    </w:p>
    <w:p w14:paraId="6D483E3D" w14:textId="77777777" w:rsidR="00AB3089" w:rsidRPr="0078616A" w:rsidRDefault="00AB3089" w:rsidP="00AB00EA">
      <w:pPr>
        <w:rPr>
          <w:rFonts w:asciiTheme="minorHAnsi" w:hAnsiTheme="minorHAnsi" w:cstheme="minorHAnsi"/>
          <w:sz w:val="22"/>
          <w:szCs w:val="22"/>
        </w:rPr>
      </w:pPr>
    </w:p>
    <w:sectPr w:rsidR="00AB3089" w:rsidRPr="0078616A" w:rsidSect="0078616A">
      <w:headerReference w:type="default" r:id="rId11"/>
      <w:footerReference w:type="even" r:id="rId12"/>
      <w:footerReference w:type="default" r:id="rId13"/>
      <w:headerReference w:type="first" r:id="rId14"/>
      <w:pgSz w:w="16840" w:h="11907" w:orient="landscape" w:code="9"/>
      <w:pgMar w:top="1985" w:right="1440" w:bottom="1440" w:left="1440" w:header="720" w:footer="770" w:gutter="0"/>
      <w:pgNumType w:start="4"/>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F5851" w14:textId="77777777" w:rsidR="00CD782C" w:rsidRDefault="00CD782C" w:rsidP="002F188B">
      <w:r>
        <w:separator/>
      </w:r>
    </w:p>
  </w:endnote>
  <w:endnote w:type="continuationSeparator" w:id="0">
    <w:p w14:paraId="1C5F2ACE" w14:textId="77777777" w:rsidR="00CD782C" w:rsidRDefault="00CD782C" w:rsidP="002F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334718"/>
      <w:docPartObj>
        <w:docPartGallery w:val="Page Numbers (Bottom of Page)"/>
        <w:docPartUnique/>
      </w:docPartObj>
    </w:sdtPr>
    <w:sdtEndPr>
      <w:rPr>
        <w:noProof/>
      </w:rPr>
    </w:sdtEndPr>
    <w:sdtContent>
      <w:p w14:paraId="08423818" w14:textId="1524C27B" w:rsidR="00521242" w:rsidRPr="00521242" w:rsidRDefault="00521242" w:rsidP="00521242">
        <w:pPr>
          <w:pStyle w:val="Footer"/>
          <w:rPr>
            <w:rFonts w:asciiTheme="minorHAnsi" w:hAnsiTheme="minorHAnsi" w:cstheme="minorHAnsi"/>
            <w:i/>
            <w:iCs/>
            <w:sz w:val="22"/>
            <w:szCs w:val="22"/>
          </w:rPr>
        </w:pPr>
        <w:r w:rsidRPr="00521242">
          <w:rPr>
            <w:rFonts w:asciiTheme="minorHAnsi" w:hAnsiTheme="minorHAnsi" w:cstheme="minorHAnsi"/>
            <w:i/>
            <w:iCs/>
            <w:sz w:val="22"/>
            <w:szCs w:val="22"/>
          </w:rPr>
          <w:t>FOI Policy – APPROVED FC039/20 c)</w:t>
        </w:r>
      </w:p>
      <w:p w14:paraId="7C5BF3B6" w14:textId="081427A9" w:rsidR="00521242" w:rsidRDefault="00521242">
        <w:pPr>
          <w:pStyle w:val="Footer"/>
          <w:jc w:val="center"/>
        </w:pPr>
        <w:r w:rsidRPr="00521242">
          <w:rPr>
            <w:rFonts w:asciiTheme="minorHAnsi" w:hAnsiTheme="minorHAnsi" w:cstheme="minorHAnsi"/>
            <w:sz w:val="22"/>
            <w:szCs w:val="22"/>
          </w:rPr>
          <w:fldChar w:fldCharType="begin"/>
        </w:r>
        <w:r w:rsidRPr="00521242">
          <w:rPr>
            <w:rFonts w:asciiTheme="minorHAnsi" w:hAnsiTheme="minorHAnsi" w:cstheme="minorHAnsi"/>
            <w:sz w:val="22"/>
            <w:szCs w:val="22"/>
          </w:rPr>
          <w:instrText xml:space="preserve"> PAGE   \* MERGEFORMAT </w:instrText>
        </w:r>
        <w:r w:rsidRPr="00521242">
          <w:rPr>
            <w:rFonts w:asciiTheme="minorHAnsi" w:hAnsiTheme="minorHAnsi" w:cstheme="minorHAnsi"/>
            <w:sz w:val="22"/>
            <w:szCs w:val="22"/>
          </w:rPr>
          <w:fldChar w:fldCharType="separate"/>
        </w:r>
        <w:r w:rsidRPr="00521242">
          <w:rPr>
            <w:rFonts w:asciiTheme="minorHAnsi" w:hAnsiTheme="minorHAnsi" w:cstheme="minorHAnsi"/>
            <w:noProof/>
            <w:sz w:val="22"/>
            <w:szCs w:val="22"/>
          </w:rPr>
          <w:t>2</w:t>
        </w:r>
        <w:r w:rsidRPr="00521242">
          <w:rPr>
            <w:rFonts w:asciiTheme="minorHAnsi" w:hAnsiTheme="minorHAnsi" w:cstheme="minorHAnsi"/>
            <w:noProof/>
            <w:sz w:val="22"/>
            <w:szCs w:val="22"/>
          </w:rPr>
          <w:fldChar w:fldCharType="end"/>
        </w:r>
        <w:r w:rsidRPr="00521242">
          <w:rPr>
            <w:rFonts w:asciiTheme="minorHAnsi" w:hAnsiTheme="minorHAnsi" w:cstheme="minorHAnsi"/>
            <w:noProof/>
            <w:sz w:val="22"/>
            <w:szCs w:val="22"/>
          </w:rPr>
          <w:t xml:space="preserve"> of </w:t>
        </w:r>
        <w:r w:rsidRPr="00521242">
          <w:rPr>
            <w:rFonts w:asciiTheme="minorHAnsi" w:hAnsiTheme="minorHAnsi" w:cstheme="minorHAnsi"/>
            <w:noProof/>
            <w:sz w:val="22"/>
            <w:szCs w:val="22"/>
          </w:rPr>
          <w:fldChar w:fldCharType="begin"/>
        </w:r>
        <w:r w:rsidRPr="00521242">
          <w:rPr>
            <w:rFonts w:asciiTheme="minorHAnsi" w:hAnsiTheme="minorHAnsi" w:cstheme="minorHAnsi"/>
            <w:noProof/>
            <w:sz w:val="22"/>
            <w:szCs w:val="22"/>
          </w:rPr>
          <w:instrText xml:space="preserve"> NUMPAGES   \* MERGEFORMAT </w:instrText>
        </w:r>
        <w:r w:rsidRPr="00521242">
          <w:rPr>
            <w:rFonts w:asciiTheme="minorHAnsi" w:hAnsiTheme="minorHAnsi" w:cstheme="minorHAnsi"/>
            <w:noProof/>
            <w:sz w:val="22"/>
            <w:szCs w:val="22"/>
          </w:rPr>
          <w:fldChar w:fldCharType="separate"/>
        </w:r>
        <w:r w:rsidRPr="00521242">
          <w:rPr>
            <w:rFonts w:asciiTheme="minorHAnsi" w:hAnsiTheme="minorHAnsi" w:cstheme="minorHAnsi"/>
            <w:noProof/>
            <w:sz w:val="22"/>
            <w:szCs w:val="22"/>
          </w:rPr>
          <w:t>7</w:t>
        </w:r>
        <w:r w:rsidRPr="00521242">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00B2" w14:textId="77777777" w:rsidR="00566AC2" w:rsidRPr="00566AC2" w:rsidRDefault="00566AC2" w:rsidP="004F7FEF">
    <w:pPr>
      <w:pStyle w:val="Footer"/>
      <w:tabs>
        <w:tab w:val="clear" w:pos="5529"/>
      </w:tabs>
      <w:rPr>
        <w:rFonts w:asciiTheme="minorHAnsi" w:hAnsiTheme="minorHAnsi" w:cstheme="minorHAnsi"/>
        <w:i/>
        <w:iCs/>
        <w:sz w:val="22"/>
        <w:szCs w:val="22"/>
      </w:rPr>
    </w:pPr>
    <w:r w:rsidRPr="00566AC2">
      <w:rPr>
        <w:rFonts w:asciiTheme="minorHAnsi" w:hAnsiTheme="minorHAnsi" w:cstheme="minorHAnsi"/>
        <w:i/>
        <w:iCs/>
        <w:sz w:val="22"/>
        <w:szCs w:val="22"/>
      </w:rPr>
      <w:t>FOI Policy – APPROVED FC039/20 c)</w:t>
    </w:r>
  </w:p>
  <w:p w14:paraId="392CB9FF" w14:textId="0A9D0313" w:rsidR="0078616A" w:rsidRPr="00566AC2" w:rsidRDefault="0078616A">
    <w:pPr>
      <w:pStyle w:val="Footer"/>
      <w:jc w:val="center"/>
      <w:rPr>
        <w:rFonts w:asciiTheme="minorHAnsi" w:hAnsiTheme="minorHAnsi" w:cstheme="minorHAnsi"/>
        <w:sz w:val="22"/>
        <w:szCs w:val="22"/>
      </w:rPr>
    </w:pPr>
    <w:sdt>
      <w:sdtPr>
        <w:rPr>
          <w:rFonts w:asciiTheme="minorHAnsi" w:hAnsiTheme="minorHAnsi" w:cstheme="minorHAnsi"/>
          <w:sz w:val="22"/>
          <w:szCs w:val="22"/>
        </w:rPr>
        <w:id w:val="-1209566513"/>
        <w:docPartObj>
          <w:docPartGallery w:val="Page Numbers (Bottom of Page)"/>
          <w:docPartUnique/>
        </w:docPartObj>
      </w:sdtPr>
      <w:sdtEndPr>
        <w:rPr>
          <w:noProof/>
        </w:rPr>
      </w:sdtEndPr>
      <w:sdtContent>
        <w:r w:rsidRPr="00566AC2">
          <w:rPr>
            <w:rFonts w:asciiTheme="minorHAnsi" w:hAnsiTheme="minorHAnsi" w:cstheme="minorHAnsi"/>
            <w:sz w:val="22"/>
            <w:szCs w:val="22"/>
          </w:rPr>
          <w:fldChar w:fldCharType="begin"/>
        </w:r>
        <w:r w:rsidRPr="00566AC2">
          <w:rPr>
            <w:rFonts w:asciiTheme="minorHAnsi" w:hAnsiTheme="minorHAnsi" w:cstheme="minorHAnsi"/>
            <w:sz w:val="22"/>
            <w:szCs w:val="22"/>
          </w:rPr>
          <w:instrText xml:space="preserve"> PAGE   \* MERGEFORMAT </w:instrText>
        </w:r>
        <w:r w:rsidRPr="00566AC2">
          <w:rPr>
            <w:rFonts w:asciiTheme="minorHAnsi" w:hAnsiTheme="minorHAnsi" w:cstheme="minorHAnsi"/>
            <w:sz w:val="22"/>
            <w:szCs w:val="22"/>
          </w:rPr>
          <w:fldChar w:fldCharType="separate"/>
        </w:r>
        <w:r w:rsidRPr="00566AC2">
          <w:rPr>
            <w:rFonts w:asciiTheme="minorHAnsi" w:hAnsiTheme="minorHAnsi" w:cstheme="minorHAnsi"/>
            <w:noProof/>
            <w:sz w:val="22"/>
            <w:szCs w:val="22"/>
          </w:rPr>
          <w:t>2</w:t>
        </w:r>
        <w:r w:rsidRPr="00566AC2">
          <w:rPr>
            <w:rFonts w:asciiTheme="minorHAnsi" w:hAnsiTheme="minorHAnsi" w:cstheme="minorHAnsi"/>
            <w:noProof/>
            <w:sz w:val="22"/>
            <w:szCs w:val="22"/>
          </w:rPr>
          <w:fldChar w:fldCharType="end"/>
        </w:r>
      </w:sdtContent>
    </w:sdt>
    <w:r w:rsidR="00566AC2" w:rsidRPr="00566AC2">
      <w:rPr>
        <w:rFonts w:asciiTheme="minorHAnsi" w:hAnsiTheme="minorHAnsi" w:cstheme="minorHAnsi"/>
        <w:noProof/>
        <w:sz w:val="22"/>
        <w:szCs w:val="22"/>
      </w:rPr>
      <w:t xml:space="preserve"> of </w:t>
    </w:r>
    <w:r w:rsidR="00566AC2" w:rsidRPr="00566AC2">
      <w:rPr>
        <w:rFonts w:asciiTheme="minorHAnsi" w:hAnsiTheme="minorHAnsi" w:cstheme="minorHAnsi"/>
        <w:noProof/>
        <w:sz w:val="22"/>
        <w:szCs w:val="22"/>
      </w:rPr>
      <w:fldChar w:fldCharType="begin"/>
    </w:r>
    <w:r w:rsidR="00566AC2" w:rsidRPr="00566AC2">
      <w:rPr>
        <w:rFonts w:asciiTheme="minorHAnsi" w:hAnsiTheme="minorHAnsi" w:cstheme="minorHAnsi"/>
        <w:noProof/>
        <w:sz w:val="22"/>
        <w:szCs w:val="22"/>
      </w:rPr>
      <w:instrText xml:space="preserve"> NUMPAGES   \* MERGEFORMAT </w:instrText>
    </w:r>
    <w:r w:rsidR="00566AC2" w:rsidRPr="00566AC2">
      <w:rPr>
        <w:rFonts w:asciiTheme="minorHAnsi" w:hAnsiTheme="minorHAnsi" w:cstheme="minorHAnsi"/>
        <w:noProof/>
        <w:sz w:val="22"/>
        <w:szCs w:val="22"/>
      </w:rPr>
      <w:fldChar w:fldCharType="separate"/>
    </w:r>
    <w:r w:rsidR="00566AC2" w:rsidRPr="00566AC2">
      <w:rPr>
        <w:rFonts w:asciiTheme="minorHAnsi" w:hAnsiTheme="minorHAnsi" w:cstheme="minorHAnsi"/>
        <w:noProof/>
        <w:sz w:val="22"/>
        <w:szCs w:val="22"/>
      </w:rPr>
      <w:t>9</w:t>
    </w:r>
    <w:r w:rsidR="00566AC2" w:rsidRPr="00566AC2">
      <w:rPr>
        <w:rFonts w:asciiTheme="minorHAnsi" w:hAnsiTheme="minorHAnsi" w:cstheme="minorHAns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98C0" w14:textId="77777777" w:rsidR="007A7D36" w:rsidRDefault="00A71D96">
    <w:pPr>
      <w:pStyle w:val="Footer"/>
      <w:framePr w:wrap="around" w:vAnchor="text" w:hAnchor="margin" w:xAlign="right" w:y="1"/>
      <w:rPr>
        <w:rStyle w:val="PageNumber"/>
      </w:rPr>
    </w:pPr>
    <w:r>
      <w:rPr>
        <w:rStyle w:val="PageNumber"/>
      </w:rPr>
      <w:fldChar w:fldCharType="begin"/>
    </w:r>
    <w:r w:rsidR="007A7D36">
      <w:rPr>
        <w:rStyle w:val="PageNumber"/>
      </w:rPr>
      <w:instrText xml:space="preserve">PAGE  </w:instrText>
    </w:r>
    <w:r>
      <w:rPr>
        <w:rStyle w:val="PageNumber"/>
      </w:rPr>
      <w:fldChar w:fldCharType="end"/>
    </w:r>
  </w:p>
  <w:p w14:paraId="146DD412" w14:textId="77777777" w:rsidR="007A7D36" w:rsidRDefault="007A7D3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87A2" w14:textId="14745EDA" w:rsidR="00AA22FD" w:rsidRDefault="00AA22FD" w:rsidP="0078616A">
    <w:pPr>
      <w:pStyle w:val="Footer"/>
      <w:framePr w:wrap="around" w:vAnchor="text" w:hAnchor="page" w:x="10893" w:y="85"/>
      <w:rPr>
        <w:sz w:val="16"/>
      </w:rPr>
    </w:pPr>
  </w:p>
  <w:p w14:paraId="53151B87" w14:textId="6391ABB3" w:rsidR="004F7FEF" w:rsidRPr="004F7FEF" w:rsidRDefault="004F7FEF" w:rsidP="004F7FEF">
    <w:pPr>
      <w:pStyle w:val="Footer"/>
      <w:rPr>
        <w:rFonts w:asciiTheme="minorHAnsi" w:hAnsiTheme="minorHAnsi" w:cstheme="minorHAnsi"/>
        <w:i/>
        <w:iCs/>
        <w:sz w:val="22"/>
        <w:szCs w:val="22"/>
      </w:rPr>
    </w:pPr>
    <w:r w:rsidRPr="00566AC2">
      <w:rPr>
        <w:rFonts w:asciiTheme="minorHAnsi" w:hAnsiTheme="minorHAnsi" w:cstheme="minorHAnsi"/>
        <w:i/>
        <w:iCs/>
        <w:sz w:val="22"/>
        <w:szCs w:val="22"/>
      </w:rPr>
      <w:t>FOI Policy – APPROVED FC039/20 c</w:t>
    </w:r>
  </w:p>
  <w:p w14:paraId="0ED1B2AD" w14:textId="77777777" w:rsidR="004F7FEF" w:rsidRPr="00566AC2" w:rsidRDefault="004F7FEF" w:rsidP="004F7FEF">
    <w:pPr>
      <w:pStyle w:val="Footer"/>
      <w:jc w:val="center"/>
      <w:rPr>
        <w:rFonts w:asciiTheme="minorHAnsi" w:hAnsiTheme="minorHAnsi" w:cstheme="minorHAnsi"/>
        <w:sz w:val="22"/>
        <w:szCs w:val="22"/>
      </w:rPr>
    </w:pPr>
    <w:r>
      <w:rPr>
        <w:rFonts w:asciiTheme="minorHAnsi" w:hAnsiTheme="minorHAnsi" w:cstheme="minorHAnsi"/>
        <w:i/>
        <w:iCs/>
        <w:sz w:val="22"/>
        <w:szCs w:val="22"/>
      </w:rPr>
      <w:tab/>
    </w:r>
    <w:sdt>
      <w:sdtPr>
        <w:rPr>
          <w:rFonts w:asciiTheme="minorHAnsi" w:hAnsiTheme="minorHAnsi" w:cstheme="minorHAnsi"/>
          <w:sz w:val="22"/>
          <w:szCs w:val="22"/>
        </w:rPr>
        <w:id w:val="1930225638"/>
        <w:docPartObj>
          <w:docPartGallery w:val="Page Numbers (Bottom of Page)"/>
          <w:docPartUnique/>
        </w:docPartObj>
      </w:sdtPr>
      <w:sdtContent>
        <w:r w:rsidRPr="00566AC2">
          <w:rPr>
            <w:rFonts w:asciiTheme="minorHAnsi" w:hAnsiTheme="minorHAnsi" w:cstheme="minorHAnsi"/>
            <w:sz w:val="22"/>
            <w:szCs w:val="22"/>
          </w:rPr>
          <w:fldChar w:fldCharType="begin"/>
        </w:r>
        <w:r w:rsidRPr="00566AC2">
          <w:rPr>
            <w:rFonts w:asciiTheme="minorHAnsi" w:hAnsiTheme="minorHAnsi" w:cstheme="minorHAnsi"/>
            <w:sz w:val="22"/>
            <w:szCs w:val="22"/>
          </w:rPr>
          <w:instrText xml:space="preserve"> PAGE   \* MERGEFORMAT </w:instrText>
        </w:r>
        <w:r w:rsidRPr="00566AC2">
          <w:rPr>
            <w:rFonts w:asciiTheme="minorHAnsi" w:hAnsiTheme="minorHAnsi" w:cstheme="minorHAnsi"/>
            <w:sz w:val="22"/>
            <w:szCs w:val="22"/>
          </w:rPr>
          <w:fldChar w:fldCharType="separate"/>
        </w:r>
        <w:r>
          <w:rPr>
            <w:rFonts w:asciiTheme="minorHAnsi" w:hAnsiTheme="minorHAnsi" w:cstheme="minorHAnsi"/>
            <w:sz w:val="22"/>
            <w:szCs w:val="22"/>
          </w:rPr>
          <w:t>5</w:t>
        </w:r>
        <w:r w:rsidRPr="00566AC2">
          <w:rPr>
            <w:rFonts w:asciiTheme="minorHAnsi" w:hAnsiTheme="minorHAnsi" w:cstheme="minorHAnsi"/>
            <w:sz w:val="22"/>
            <w:szCs w:val="22"/>
          </w:rPr>
          <w:fldChar w:fldCharType="end"/>
        </w:r>
      </w:sdtContent>
    </w:sdt>
    <w:r w:rsidRPr="00566AC2">
      <w:rPr>
        <w:rFonts w:asciiTheme="minorHAnsi" w:hAnsiTheme="minorHAnsi" w:cstheme="minorHAnsi"/>
        <w:sz w:val="22"/>
        <w:szCs w:val="22"/>
      </w:rPr>
      <w:t xml:space="preserve"> of </w:t>
    </w:r>
    <w:r w:rsidRPr="00566AC2">
      <w:rPr>
        <w:rFonts w:asciiTheme="minorHAnsi" w:hAnsiTheme="minorHAnsi" w:cstheme="minorHAnsi"/>
        <w:sz w:val="22"/>
        <w:szCs w:val="22"/>
      </w:rPr>
      <w:fldChar w:fldCharType="begin"/>
    </w:r>
    <w:r w:rsidRPr="00566AC2">
      <w:rPr>
        <w:rFonts w:asciiTheme="minorHAnsi" w:hAnsiTheme="minorHAnsi" w:cstheme="minorHAnsi"/>
        <w:sz w:val="22"/>
        <w:szCs w:val="22"/>
      </w:rPr>
      <w:instrText xml:space="preserve"> NUMPAGES   \* MERGEFORMAT </w:instrText>
    </w:r>
    <w:r w:rsidRPr="00566AC2">
      <w:rPr>
        <w:rFonts w:asciiTheme="minorHAnsi" w:hAnsiTheme="minorHAnsi" w:cstheme="minorHAnsi"/>
        <w:sz w:val="22"/>
        <w:szCs w:val="22"/>
      </w:rPr>
      <w:fldChar w:fldCharType="separate"/>
    </w:r>
    <w:r>
      <w:rPr>
        <w:rFonts w:asciiTheme="minorHAnsi" w:hAnsiTheme="minorHAnsi" w:cstheme="minorHAnsi"/>
        <w:sz w:val="22"/>
        <w:szCs w:val="22"/>
      </w:rPr>
      <w:t>9</w:t>
    </w:r>
    <w:r w:rsidRPr="00566AC2">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FC336" w14:textId="77777777" w:rsidR="00CD782C" w:rsidRDefault="00CD782C" w:rsidP="002F188B">
      <w:r>
        <w:separator/>
      </w:r>
    </w:p>
  </w:footnote>
  <w:footnote w:type="continuationSeparator" w:id="0">
    <w:p w14:paraId="3979F8C1" w14:textId="77777777" w:rsidR="00CD782C" w:rsidRDefault="00CD782C" w:rsidP="002F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7CF5" w14:textId="142CBBA3" w:rsidR="0078616A" w:rsidRDefault="0078616A" w:rsidP="0078616A">
    <w:pPr>
      <w:pStyle w:val="Header"/>
      <w:jc w:val="right"/>
    </w:pPr>
    <w:r w:rsidRPr="00916B0F">
      <w:rPr>
        <w:rFonts w:cs="Arial"/>
        <w:noProof/>
        <w:sz w:val="23"/>
        <w:szCs w:val="23"/>
      </w:rPr>
      <w:drawing>
        <wp:inline distT="0" distB="0" distL="0" distR="0" wp14:anchorId="014FCDB0" wp14:editId="6D9290AF">
          <wp:extent cx="1257300" cy="56498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LPC.png"/>
                  <pic:cNvPicPr/>
                </pic:nvPicPr>
                <pic:blipFill>
                  <a:blip r:embed="rId1">
                    <a:extLst>
                      <a:ext uri="{28A0092B-C50C-407E-A947-70E740481C1C}">
                        <a14:useLocalDpi xmlns:a14="http://schemas.microsoft.com/office/drawing/2010/main" val="0"/>
                      </a:ext>
                    </a:extLst>
                  </a:blip>
                  <a:stretch>
                    <a:fillRect/>
                  </a:stretch>
                </pic:blipFill>
                <pic:spPr>
                  <a:xfrm>
                    <a:off x="0" y="0"/>
                    <a:ext cx="1270380" cy="570867"/>
                  </a:xfrm>
                  <a:prstGeom prst="rect">
                    <a:avLst/>
                  </a:prstGeom>
                </pic:spPr>
              </pic:pic>
            </a:graphicData>
          </a:graphic>
        </wp:inline>
      </w:drawing>
    </w:r>
  </w:p>
  <w:p w14:paraId="132726FF" w14:textId="77777777" w:rsidR="0078616A" w:rsidRDefault="0078616A" w:rsidP="0078616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A5181" w14:textId="7D295268" w:rsidR="00916B0F" w:rsidRDefault="00916B0F" w:rsidP="00916B0F">
    <w:pPr>
      <w:tabs>
        <w:tab w:val="left" w:pos="7995"/>
      </w:tabs>
      <w:jc w:val="right"/>
      <w:rPr>
        <w:rFonts w:ascii="Arial" w:hAnsi="Arial"/>
      </w:rPr>
    </w:pPr>
    <w:r w:rsidRPr="00916B0F">
      <w:rPr>
        <w:rFonts w:ascii="Arial" w:hAnsi="Arial" w:cs="Arial"/>
        <w:noProof/>
        <w:sz w:val="23"/>
        <w:szCs w:val="23"/>
      </w:rPr>
      <w:drawing>
        <wp:inline distT="0" distB="0" distL="0" distR="0" wp14:anchorId="2D973B3A" wp14:editId="1DC7E42F">
          <wp:extent cx="1257300" cy="564989"/>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LPC.png"/>
                  <pic:cNvPicPr/>
                </pic:nvPicPr>
                <pic:blipFill>
                  <a:blip r:embed="rId1">
                    <a:extLst>
                      <a:ext uri="{28A0092B-C50C-407E-A947-70E740481C1C}">
                        <a14:useLocalDpi xmlns:a14="http://schemas.microsoft.com/office/drawing/2010/main" val="0"/>
                      </a:ext>
                    </a:extLst>
                  </a:blip>
                  <a:stretch>
                    <a:fillRect/>
                  </a:stretch>
                </pic:blipFill>
                <pic:spPr>
                  <a:xfrm>
                    <a:off x="0" y="0"/>
                    <a:ext cx="1270380" cy="570867"/>
                  </a:xfrm>
                  <a:prstGeom prst="rect">
                    <a:avLst/>
                  </a:prstGeom>
                </pic:spPr>
              </pic:pic>
            </a:graphicData>
          </a:graphic>
        </wp:inline>
      </w:drawing>
    </w:r>
  </w:p>
  <w:p w14:paraId="354B671A" w14:textId="77777777" w:rsidR="00211D4D" w:rsidRPr="00916B0F" w:rsidRDefault="00211D4D" w:rsidP="00916B0F">
    <w:pPr>
      <w:tabs>
        <w:tab w:val="left" w:pos="7995"/>
      </w:tabs>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4628" w14:textId="77777777" w:rsidR="007165FC" w:rsidRPr="00916B0F" w:rsidRDefault="007165FC" w:rsidP="007165FC">
    <w:pPr>
      <w:tabs>
        <w:tab w:val="left" w:pos="7995"/>
      </w:tabs>
      <w:jc w:val="right"/>
      <w:rPr>
        <w:rFonts w:ascii="Arial" w:hAnsi="Arial"/>
      </w:rPr>
    </w:pPr>
    <w:r w:rsidRPr="00916B0F">
      <w:rPr>
        <w:rFonts w:ascii="Arial" w:hAnsi="Arial" w:cs="Arial"/>
        <w:noProof/>
        <w:sz w:val="23"/>
        <w:szCs w:val="23"/>
      </w:rPr>
      <w:drawing>
        <wp:inline distT="0" distB="0" distL="0" distR="0" wp14:anchorId="5D6B26E7" wp14:editId="72C04887">
          <wp:extent cx="1257300" cy="564989"/>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LPC.png"/>
                  <pic:cNvPicPr/>
                </pic:nvPicPr>
                <pic:blipFill>
                  <a:blip r:embed="rId1">
                    <a:extLst>
                      <a:ext uri="{28A0092B-C50C-407E-A947-70E740481C1C}">
                        <a14:useLocalDpi xmlns:a14="http://schemas.microsoft.com/office/drawing/2010/main" val="0"/>
                      </a:ext>
                    </a:extLst>
                  </a:blip>
                  <a:stretch>
                    <a:fillRect/>
                  </a:stretch>
                </pic:blipFill>
                <pic:spPr>
                  <a:xfrm>
                    <a:off x="0" y="0"/>
                    <a:ext cx="1270380" cy="570867"/>
                  </a:xfrm>
                  <a:prstGeom prst="rect">
                    <a:avLst/>
                  </a:prstGeom>
                </pic:spPr>
              </pic:pic>
            </a:graphicData>
          </a:graphic>
        </wp:inline>
      </w:drawing>
    </w:r>
  </w:p>
  <w:p w14:paraId="3204CF41" w14:textId="3E018E17" w:rsidR="007165FC" w:rsidRPr="00D62F28" w:rsidRDefault="007165FC" w:rsidP="00211D4D">
    <w:pPr>
      <w:tabs>
        <w:tab w:val="center" w:pos="4153"/>
        <w:tab w:val="right" w:pos="8306"/>
      </w:tabs>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F3107"/>
    <w:multiLevelType w:val="hybridMultilevel"/>
    <w:tmpl w:val="4D54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13796"/>
    <w:multiLevelType w:val="hybridMultilevel"/>
    <w:tmpl w:val="1D4EBA7E"/>
    <w:lvl w:ilvl="0" w:tplc="5F24609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E2062C7"/>
    <w:multiLevelType w:val="hybridMultilevel"/>
    <w:tmpl w:val="F2D43BD8"/>
    <w:lvl w:ilvl="0" w:tplc="5DDE8B54">
      <w:start w:val="1"/>
      <w:numFmt w:val="bullet"/>
      <w:lvlText w:val=""/>
      <w:lvlJc w:val="left"/>
      <w:pPr>
        <w:ind w:left="360" w:hanging="360"/>
      </w:pPr>
      <w:rPr>
        <w:rFonts w:ascii="Symbol" w:hAnsi="Symbol" w:hint="default"/>
        <w:b/>
        <w:sz w:val="28"/>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EF0B2D"/>
    <w:multiLevelType w:val="hybridMultilevel"/>
    <w:tmpl w:val="02C0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9A5F3E"/>
    <w:multiLevelType w:val="hybridMultilevel"/>
    <w:tmpl w:val="4E0210BE"/>
    <w:lvl w:ilvl="0" w:tplc="FFFFFFFF">
      <w:start w:val="9"/>
      <w:numFmt w:val="decimal"/>
      <w:pStyle w:val="jayne2"/>
      <w:lvlText w:val="%1."/>
      <w:lvlJc w:val="left"/>
      <w:pPr>
        <w:tabs>
          <w:tab w:val="num" w:pos="375"/>
        </w:tabs>
        <w:ind w:left="375" w:hanging="375"/>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8B"/>
    <w:rsid w:val="00006EF1"/>
    <w:rsid w:val="00026CF9"/>
    <w:rsid w:val="00070EFC"/>
    <w:rsid w:val="00091116"/>
    <w:rsid w:val="000B2927"/>
    <w:rsid w:val="000B4310"/>
    <w:rsid w:val="000C0247"/>
    <w:rsid w:val="000C0D1F"/>
    <w:rsid w:val="00103C62"/>
    <w:rsid w:val="0011077F"/>
    <w:rsid w:val="00117F34"/>
    <w:rsid w:val="00154821"/>
    <w:rsid w:val="00163F18"/>
    <w:rsid w:val="001730FB"/>
    <w:rsid w:val="001A76D8"/>
    <w:rsid w:val="001B0FD0"/>
    <w:rsid w:val="00211D4D"/>
    <w:rsid w:val="00254795"/>
    <w:rsid w:val="002574C5"/>
    <w:rsid w:val="002917D5"/>
    <w:rsid w:val="002A38E3"/>
    <w:rsid w:val="002C32A4"/>
    <w:rsid w:val="002E1F9A"/>
    <w:rsid w:val="002F188B"/>
    <w:rsid w:val="002F3F7C"/>
    <w:rsid w:val="00315812"/>
    <w:rsid w:val="00336AAE"/>
    <w:rsid w:val="003432DB"/>
    <w:rsid w:val="00345E1E"/>
    <w:rsid w:val="0038159A"/>
    <w:rsid w:val="0039460F"/>
    <w:rsid w:val="003A7A6A"/>
    <w:rsid w:val="003B3F11"/>
    <w:rsid w:val="004000D7"/>
    <w:rsid w:val="00457289"/>
    <w:rsid w:val="004625A4"/>
    <w:rsid w:val="004A2D18"/>
    <w:rsid w:val="004F7FEF"/>
    <w:rsid w:val="00504E43"/>
    <w:rsid w:val="005071C4"/>
    <w:rsid w:val="00521242"/>
    <w:rsid w:val="0054307F"/>
    <w:rsid w:val="00547A9E"/>
    <w:rsid w:val="00566AC2"/>
    <w:rsid w:val="00570001"/>
    <w:rsid w:val="0059020F"/>
    <w:rsid w:val="0059033B"/>
    <w:rsid w:val="005B0ED2"/>
    <w:rsid w:val="005B34F5"/>
    <w:rsid w:val="005B7A07"/>
    <w:rsid w:val="005D0E41"/>
    <w:rsid w:val="005E558B"/>
    <w:rsid w:val="006077C9"/>
    <w:rsid w:val="00615494"/>
    <w:rsid w:val="00631F98"/>
    <w:rsid w:val="0065095F"/>
    <w:rsid w:val="0065304F"/>
    <w:rsid w:val="0067626E"/>
    <w:rsid w:val="00691003"/>
    <w:rsid w:val="00702348"/>
    <w:rsid w:val="007165FC"/>
    <w:rsid w:val="0078616A"/>
    <w:rsid w:val="007908F4"/>
    <w:rsid w:val="007A2677"/>
    <w:rsid w:val="007A4588"/>
    <w:rsid w:val="007A7D36"/>
    <w:rsid w:val="007E2B6F"/>
    <w:rsid w:val="007F29F6"/>
    <w:rsid w:val="00806AF8"/>
    <w:rsid w:val="00820703"/>
    <w:rsid w:val="00827463"/>
    <w:rsid w:val="00830E16"/>
    <w:rsid w:val="00831922"/>
    <w:rsid w:val="0084470A"/>
    <w:rsid w:val="00867FB2"/>
    <w:rsid w:val="00895469"/>
    <w:rsid w:val="008A22C6"/>
    <w:rsid w:val="008B10E4"/>
    <w:rsid w:val="008B2AFB"/>
    <w:rsid w:val="00903F0E"/>
    <w:rsid w:val="00915A2D"/>
    <w:rsid w:val="00916B0F"/>
    <w:rsid w:val="00920F3B"/>
    <w:rsid w:val="0092435E"/>
    <w:rsid w:val="00927F9E"/>
    <w:rsid w:val="00932150"/>
    <w:rsid w:val="00940CF8"/>
    <w:rsid w:val="00943739"/>
    <w:rsid w:val="00944BD7"/>
    <w:rsid w:val="0095498C"/>
    <w:rsid w:val="009556E1"/>
    <w:rsid w:val="009564E9"/>
    <w:rsid w:val="0097545A"/>
    <w:rsid w:val="00A07AE4"/>
    <w:rsid w:val="00A10CB5"/>
    <w:rsid w:val="00A16B71"/>
    <w:rsid w:val="00A31EEF"/>
    <w:rsid w:val="00A33BA6"/>
    <w:rsid w:val="00A716D2"/>
    <w:rsid w:val="00A71D96"/>
    <w:rsid w:val="00A8715B"/>
    <w:rsid w:val="00A915BB"/>
    <w:rsid w:val="00A94F83"/>
    <w:rsid w:val="00AA22FD"/>
    <w:rsid w:val="00AB00EA"/>
    <w:rsid w:val="00AB3089"/>
    <w:rsid w:val="00AB43E6"/>
    <w:rsid w:val="00AE33B5"/>
    <w:rsid w:val="00AF5CB8"/>
    <w:rsid w:val="00B01D00"/>
    <w:rsid w:val="00B037CC"/>
    <w:rsid w:val="00B12822"/>
    <w:rsid w:val="00B176DE"/>
    <w:rsid w:val="00B30A7B"/>
    <w:rsid w:val="00B30B63"/>
    <w:rsid w:val="00B3713C"/>
    <w:rsid w:val="00B52486"/>
    <w:rsid w:val="00B62260"/>
    <w:rsid w:val="00BA301E"/>
    <w:rsid w:val="00BA6AFA"/>
    <w:rsid w:val="00BC3439"/>
    <w:rsid w:val="00BD5801"/>
    <w:rsid w:val="00C02A5F"/>
    <w:rsid w:val="00C07F80"/>
    <w:rsid w:val="00C2663A"/>
    <w:rsid w:val="00C34F07"/>
    <w:rsid w:val="00C70A11"/>
    <w:rsid w:val="00C84AC0"/>
    <w:rsid w:val="00C91ADC"/>
    <w:rsid w:val="00CB23EC"/>
    <w:rsid w:val="00CB79CD"/>
    <w:rsid w:val="00CC3DDB"/>
    <w:rsid w:val="00CD0BD0"/>
    <w:rsid w:val="00CD782C"/>
    <w:rsid w:val="00CE61D1"/>
    <w:rsid w:val="00CE6A3E"/>
    <w:rsid w:val="00D0579F"/>
    <w:rsid w:val="00D1096D"/>
    <w:rsid w:val="00D13DE7"/>
    <w:rsid w:val="00D52D5F"/>
    <w:rsid w:val="00D53141"/>
    <w:rsid w:val="00D53210"/>
    <w:rsid w:val="00D62F28"/>
    <w:rsid w:val="00D631C9"/>
    <w:rsid w:val="00D96786"/>
    <w:rsid w:val="00D96B19"/>
    <w:rsid w:val="00DA46C4"/>
    <w:rsid w:val="00DC6A9B"/>
    <w:rsid w:val="00DE5175"/>
    <w:rsid w:val="00DF22DE"/>
    <w:rsid w:val="00E06815"/>
    <w:rsid w:val="00E24C4C"/>
    <w:rsid w:val="00E341CA"/>
    <w:rsid w:val="00E730CB"/>
    <w:rsid w:val="00E75B07"/>
    <w:rsid w:val="00E9246E"/>
    <w:rsid w:val="00EC2BE2"/>
    <w:rsid w:val="00ED277F"/>
    <w:rsid w:val="00ED5089"/>
    <w:rsid w:val="00F06063"/>
    <w:rsid w:val="00F0785F"/>
    <w:rsid w:val="00F45649"/>
    <w:rsid w:val="00F56CCB"/>
    <w:rsid w:val="00F57D7C"/>
    <w:rsid w:val="00F77F04"/>
    <w:rsid w:val="00F81266"/>
    <w:rsid w:val="00F9293C"/>
    <w:rsid w:val="00FC4F04"/>
    <w:rsid w:val="00FD3A85"/>
    <w:rsid w:val="00FE1AE5"/>
    <w:rsid w:val="00FE2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1BADF"/>
  <w15:docId w15:val="{007C9BE6-5629-4CFB-9047-A9679B68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8B"/>
    <w:rPr>
      <w:rFonts w:ascii="Times New Roman" w:eastAsia="Times New Roman" w:hAnsi="Times New Roman" w:cs="Times New Roman"/>
      <w:sz w:val="24"/>
      <w:lang w:eastAsia="en-US"/>
    </w:rPr>
  </w:style>
  <w:style w:type="paragraph" w:styleId="Heading2">
    <w:name w:val="heading 2"/>
    <w:basedOn w:val="Normal"/>
    <w:next w:val="Normal"/>
    <w:link w:val="Heading2Char"/>
    <w:uiPriority w:val="99"/>
    <w:qFormat/>
    <w:rsid w:val="002F188B"/>
    <w:pPr>
      <w:keepNext/>
      <w:keepLines/>
      <w:shd w:val="solid" w:color="auto" w:fill="auto"/>
      <w:spacing w:after="240"/>
      <w:outlineLvl w:val="1"/>
    </w:pPr>
    <w:rPr>
      <w:rFonts w:ascii="Arial Narrow" w:hAnsi="Arial Narrow"/>
      <w:b/>
      <w:sz w:val="32"/>
    </w:rPr>
  </w:style>
  <w:style w:type="paragraph" w:styleId="Heading3">
    <w:name w:val="heading 3"/>
    <w:basedOn w:val="Normal"/>
    <w:next w:val="Normal"/>
    <w:link w:val="Heading3Char"/>
    <w:uiPriority w:val="99"/>
    <w:qFormat/>
    <w:rsid w:val="002F188B"/>
    <w:pPr>
      <w:keepNext/>
      <w:outlineLvl w:val="2"/>
    </w:pPr>
    <w:rPr>
      <w:rFonts w:ascii="Arial" w:hAnsi="Arial"/>
      <w:b/>
    </w:rPr>
  </w:style>
  <w:style w:type="paragraph" w:styleId="Heading7">
    <w:name w:val="heading 7"/>
    <w:basedOn w:val="Normal"/>
    <w:next w:val="Normal"/>
    <w:link w:val="Heading7Char"/>
    <w:uiPriority w:val="99"/>
    <w:qFormat/>
    <w:rsid w:val="002F188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188B"/>
    <w:rPr>
      <w:rFonts w:ascii="Arial Narrow" w:hAnsi="Arial Narrow" w:cs="Times New Roman"/>
      <w:b/>
      <w:sz w:val="20"/>
      <w:szCs w:val="20"/>
      <w:shd w:val="solid" w:color="auto" w:fill="auto"/>
    </w:rPr>
  </w:style>
  <w:style w:type="character" w:customStyle="1" w:styleId="Heading3Char">
    <w:name w:val="Heading 3 Char"/>
    <w:basedOn w:val="DefaultParagraphFont"/>
    <w:link w:val="Heading3"/>
    <w:uiPriority w:val="99"/>
    <w:locked/>
    <w:rsid w:val="002F188B"/>
    <w:rPr>
      <w:rFonts w:eastAsia="Times New Roman" w:cs="Times New Roman"/>
      <w:b/>
      <w:sz w:val="20"/>
      <w:szCs w:val="20"/>
    </w:rPr>
  </w:style>
  <w:style w:type="character" w:customStyle="1" w:styleId="Heading7Char">
    <w:name w:val="Heading 7 Char"/>
    <w:basedOn w:val="DefaultParagraphFont"/>
    <w:link w:val="Heading7"/>
    <w:uiPriority w:val="99"/>
    <w:locked/>
    <w:rsid w:val="002F188B"/>
    <w:rPr>
      <w:rFonts w:ascii="Times New Roman" w:hAnsi="Times New Roman" w:cs="Times New Roman"/>
      <w:b/>
      <w:sz w:val="20"/>
      <w:szCs w:val="20"/>
    </w:rPr>
  </w:style>
  <w:style w:type="paragraph" w:customStyle="1" w:styleId="jayne2">
    <w:name w:val="jayne2"/>
    <w:basedOn w:val="Heading2"/>
    <w:uiPriority w:val="99"/>
    <w:rsid w:val="002F188B"/>
    <w:pPr>
      <w:numPr>
        <w:numId w:val="1"/>
      </w:numPr>
    </w:pPr>
  </w:style>
  <w:style w:type="paragraph" w:styleId="Header">
    <w:name w:val="header"/>
    <w:basedOn w:val="Normal"/>
    <w:link w:val="HeaderChar"/>
    <w:uiPriority w:val="99"/>
    <w:rsid w:val="002F188B"/>
    <w:pPr>
      <w:tabs>
        <w:tab w:val="center" w:pos="4153"/>
        <w:tab w:val="right" w:pos="8306"/>
      </w:tabs>
    </w:pPr>
    <w:rPr>
      <w:rFonts w:ascii="Arial" w:hAnsi="Arial"/>
    </w:rPr>
  </w:style>
  <w:style w:type="character" w:customStyle="1" w:styleId="HeaderChar">
    <w:name w:val="Header Char"/>
    <w:basedOn w:val="DefaultParagraphFont"/>
    <w:link w:val="Header"/>
    <w:uiPriority w:val="99"/>
    <w:locked/>
    <w:rsid w:val="002F188B"/>
    <w:rPr>
      <w:rFonts w:eastAsia="Times New Roman" w:cs="Times New Roman"/>
      <w:sz w:val="20"/>
      <w:szCs w:val="20"/>
    </w:rPr>
  </w:style>
  <w:style w:type="paragraph" w:styleId="BodyText">
    <w:name w:val="Body Text"/>
    <w:basedOn w:val="Normal"/>
    <w:link w:val="BodyTextChar"/>
    <w:uiPriority w:val="99"/>
    <w:rsid w:val="002F188B"/>
    <w:pPr>
      <w:tabs>
        <w:tab w:val="left" w:pos="2694"/>
        <w:tab w:val="left" w:pos="4678"/>
        <w:tab w:val="left" w:pos="7513"/>
      </w:tabs>
    </w:pPr>
    <w:rPr>
      <w:rFonts w:ascii="Arial" w:hAnsi="Arial"/>
      <w:b/>
    </w:rPr>
  </w:style>
  <w:style w:type="character" w:customStyle="1" w:styleId="BodyTextChar">
    <w:name w:val="Body Text Char"/>
    <w:basedOn w:val="DefaultParagraphFont"/>
    <w:link w:val="BodyText"/>
    <w:uiPriority w:val="99"/>
    <w:locked/>
    <w:rsid w:val="002F188B"/>
    <w:rPr>
      <w:rFonts w:eastAsia="Times New Roman" w:cs="Times New Roman"/>
      <w:b/>
      <w:sz w:val="20"/>
      <w:szCs w:val="20"/>
    </w:rPr>
  </w:style>
  <w:style w:type="character" w:styleId="Hyperlink">
    <w:name w:val="Hyperlink"/>
    <w:basedOn w:val="DefaultParagraphFont"/>
    <w:uiPriority w:val="99"/>
    <w:rsid w:val="002F188B"/>
    <w:rPr>
      <w:rFonts w:cs="Times New Roman"/>
      <w:color w:val="0000FF"/>
      <w:u w:val="single"/>
    </w:rPr>
  </w:style>
  <w:style w:type="character" w:styleId="PageNumber">
    <w:name w:val="page number"/>
    <w:basedOn w:val="DefaultParagraphFont"/>
    <w:uiPriority w:val="99"/>
    <w:rsid w:val="002F188B"/>
    <w:rPr>
      <w:rFonts w:cs="Times New Roman"/>
    </w:rPr>
  </w:style>
  <w:style w:type="paragraph" w:styleId="Footer">
    <w:name w:val="footer"/>
    <w:basedOn w:val="Normal"/>
    <w:link w:val="FooterChar"/>
    <w:uiPriority w:val="99"/>
    <w:rsid w:val="002F188B"/>
    <w:pPr>
      <w:tabs>
        <w:tab w:val="center" w:pos="5529"/>
        <w:tab w:val="right" w:pos="9639"/>
      </w:tabs>
    </w:pPr>
    <w:rPr>
      <w:rFonts w:ascii="Arial" w:hAnsi="Arial"/>
      <w:sz w:val="20"/>
    </w:rPr>
  </w:style>
  <w:style w:type="character" w:customStyle="1" w:styleId="FooterChar">
    <w:name w:val="Footer Char"/>
    <w:basedOn w:val="DefaultParagraphFont"/>
    <w:link w:val="Footer"/>
    <w:uiPriority w:val="99"/>
    <w:locked/>
    <w:rsid w:val="002F188B"/>
    <w:rPr>
      <w:rFonts w:eastAsia="Times New Roman" w:cs="Times New Roman"/>
      <w:sz w:val="20"/>
      <w:szCs w:val="20"/>
    </w:rPr>
  </w:style>
  <w:style w:type="paragraph" w:styleId="BodyText2">
    <w:name w:val="Body Text 2"/>
    <w:basedOn w:val="Normal"/>
    <w:link w:val="BodyText2Char"/>
    <w:uiPriority w:val="99"/>
    <w:rsid w:val="002F188B"/>
    <w:pPr>
      <w:ind w:right="-1"/>
    </w:pPr>
    <w:rPr>
      <w:rFonts w:ascii="Arial" w:hAnsi="Arial"/>
    </w:rPr>
  </w:style>
  <w:style w:type="character" w:customStyle="1" w:styleId="BodyText2Char">
    <w:name w:val="Body Text 2 Char"/>
    <w:basedOn w:val="DefaultParagraphFont"/>
    <w:link w:val="BodyText2"/>
    <w:uiPriority w:val="99"/>
    <w:locked/>
    <w:rsid w:val="002F188B"/>
    <w:rPr>
      <w:rFonts w:eastAsia="Times New Roman" w:cs="Times New Roman"/>
      <w:sz w:val="20"/>
      <w:szCs w:val="20"/>
    </w:rPr>
  </w:style>
  <w:style w:type="table" w:styleId="TableGrid">
    <w:name w:val="Table Grid"/>
    <w:basedOn w:val="TableNormal"/>
    <w:uiPriority w:val="99"/>
    <w:rsid w:val="002F18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F18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88B"/>
    <w:rPr>
      <w:rFonts w:ascii="Tahoma" w:hAnsi="Tahoma" w:cs="Tahoma"/>
      <w:sz w:val="16"/>
      <w:szCs w:val="16"/>
    </w:rPr>
  </w:style>
  <w:style w:type="character" w:customStyle="1" w:styleId="UnresolvedMention1">
    <w:name w:val="Unresolved Mention1"/>
    <w:basedOn w:val="DefaultParagraphFont"/>
    <w:uiPriority w:val="99"/>
    <w:semiHidden/>
    <w:unhideWhenUsed/>
    <w:rsid w:val="001B0FD0"/>
    <w:rPr>
      <w:color w:val="808080"/>
      <w:shd w:val="clear" w:color="auto" w:fill="E6E6E6"/>
    </w:rPr>
  </w:style>
  <w:style w:type="character" w:styleId="CommentReference">
    <w:name w:val="annotation reference"/>
    <w:basedOn w:val="DefaultParagraphFont"/>
    <w:uiPriority w:val="99"/>
    <w:semiHidden/>
    <w:unhideWhenUsed/>
    <w:locked/>
    <w:rsid w:val="00F81266"/>
    <w:rPr>
      <w:sz w:val="16"/>
      <w:szCs w:val="16"/>
    </w:rPr>
  </w:style>
  <w:style w:type="paragraph" w:styleId="CommentText">
    <w:name w:val="annotation text"/>
    <w:basedOn w:val="Normal"/>
    <w:link w:val="CommentTextChar"/>
    <w:uiPriority w:val="99"/>
    <w:semiHidden/>
    <w:unhideWhenUsed/>
    <w:locked/>
    <w:rsid w:val="00F81266"/>
    <w:rPr>
      <w:sz w:val="20"/>
    </w:rPr>
  </w:style>
  <w:style w:type="character" w:customStyle="1" w:styleId="CommentTextChar">
    <w:name w:val="Comment Text Char"/>
    <w:basedOn w:val="DefaultParagraphFont"/>
    <w:link w:val="CommentText"/>
    <w:uiPriority w:val="99"/>
    <w:semiHidden/>
    <w:rsid w:val="00F81266"/>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locked/>
    <w:rsid w:val="00F81266"/>
    <w:rPr>
      <w:b/>
      <w:bCs/>
    </w:rPr>
  </w:style>
  <w:style w:type="character" w:customStyle="1" w:styleId="CommentSubjectChar">
    <w:name w:val="Comment Subject Char"/>
    <w:basedOn w:val="CommentTextChar"/>
    <w:link w:val="CommentSubject"/>
    <w:uiPriority w:val="99"/>
    <w:semiHidden/>
    <w:rsid w:val="00F81266"/>
    <w:rPr>
      <w:rFonts w:ascii="Times New Roman" w:eastAsia="Times New Roman" w:hAnsi="Times New Roman" w:cs="Times New Roman"/>
      <w:b/>
      <w:bCs/>
      <w:lang w:eastAsia="en-US"/>
    </w:rPr>
  </w:style>
  <w:style w:type="character" w:styleId="FollowedHyperlink">
    <w:name w:val="FollowedHyperlink"/>
    <w:basedOn w:val="DefaultParagraphFont"/>
    <w:uiPriority w:val="99"/>
    <w:semiHidden/>
    <w:unhideWhenUsed/>
    <w:locked/>
    <w:rsid w:val="0054307F"/>
    <w:rPr>
      <w:color w:val="800080" w:themeColor="followedHyperlink"/>
      <w:u w:val="single"/>
    </w:rPr>
  </w:style>
  <w:style w:type="character" w:styleId="UnresolvedMention">
    <w:name w:val="Unresolved Mention"/>
    <w:basedOn w:val="DefaultParagraphFont"/>
    <w:uiPriority w:val="99"/>
    <w:semiHidden/>
    <w:unhideWhenUsed/>
    <w:rsid w:val="0054307F"/>
    <w:rPr>
      <w:color w:val="605E5C"/>
      <w:shd w:val="clear" w:color="auto" w:fill="E1DFDD"/>
    </w:rPr>
  </w:style>
  <w:style w:type="paragraph" w:styleId="ListParagraph">
    <w:name w:val="List Paragraph"/>
    <w:basedOn w:val="Normal"/>
    <w:uiPriority w:val="34"/>
    <w:qFormat/>
    <w:rsid w:val="00916B0F"/>
    <w:pPr>
      <w:ind w:left="720"/>
      <w:contextualSpacing/>
    </w:pPr>
  </w:style>
  <w:style w:type="paragraph" w:styleId="NormalWeb">
    <w:name w:val="Normal (Web)"/>
    <w:basedOn w:val="Normal"/>
    <w:uiPriority w:val="99"/>
    <w:semiHidden/>
    <w:unhideWhenUsed/>
    <w:locked/>
    <w:rsid w:val="007A4588"/>
    <w:pPr>
      <w:spacing w:before="100" w:beforeAutospacing="1" w:after="100" w:afterAutospacing="1"/>
    </w:pPr>
    <w:rPr>
      <w:szCs w:val="24"/>
      <w:lang w:eastAsia="en-GB"/>
    </w:rPr>
  </w:style>
  <w:style w:type="paragraph" w:styleId="NoSpacing">
    <w:name w:val="No Spacing"/>
    <w:uiPriority w:val="1"/>
    <w:qFormat/>
    <w:rsid w:val="0011077F"/>
    <w:rPr>
      <w:rFonts w:asciiTheme="minorHAnsi" w:eastAsiaTheme="minorEastAsia" w:hAnsiTheme="minorHAnsi" w:cstheme="minorBidi"/>
      <w:sz w:val="21"/>
      <w:szCs w:val="21"/>
    </w:rPr>
  </w:style>
  <w:style w:type="paragraph" w:customStyle="1" w:styleId="Default">
    <w:name w:val="Default"/>
    <w:rsid w:val="00DE5175"/>
    <w:pPr>
      <w:autoSpaceDE w:val="0"/>
      <w:autoSpaceDN w:val="0"/>
      <w:adjustRightInd w:val="0"/>
    </w:pPr>
    <w:rPr>
      <w:rFonts w:ascii="Palatino Linotype" w:eastAsia="Times New Roman"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46839">
      <w:bodyDiv w:val="1"/>
      <w:marLeft w:val="0"/>
      <w:marRight w:val="0"/>
      <w:marTop w:val="0"/>
      <w:marBottom w:val="0"/>
      <w:divBdr>
        <w:top w:val="none" w:sz="0" w:space="0" w:color="auto"/>
        <w:left w:val="none" w:sz="0" w:space="0" w:color="auto"/>
        <w:bottom w:val="none" w:sz="0" w:space="0" w:color="auto"/>
        <w:right w:val="none" w:sz="0" w:space="0" w:color="auto"/>
      </w:divBdr>
      <w:divsChild>
        <w:div w:id="878515443">
          <w:marLeft w:val="0"/>
          <w:marRight w:val="0"/>
          <w:marTop w:val="0"/>
          <w:marBottom w:val="0"/>
          <w:divBdr>
            <w:top w:val="none" w:sz="0" w:space="0" w:color="auto"/>
            <w:left w:val="none" w:sz="0" w:space="0" w:color="auto"/>
            <w:bottom w:val="none" w:sz="0" w:space="0" w:color="auto"/>
            <w:right w:val="none" w:sz="0" w:space="0" w:color="auto"/>
          </w:divBdr>
        </w:div>
        <w:div w:id="1252205691">
          <w:marLeft w:val="0"/>
          <w:marRight w:val="0"/>
          <w:marTop w:val="0"/>
          <w:marBottom w:val="0"/>
          <w:divBdr>
            <w:top w:val="none" w:sz="0" w:space="0" w:color="auto"/>
            <w:left w:val="none" w:sz="0" w:space="0" w:color="auto"/>
            <w:bottom w:val="none" w:sz="0" w:space="0" w:color="auto"/>
            <w:right w:val="none" w:sz="0" w:space="0" w:color="auto"/>
          </w:divBdr>
        </w:div>
      </w:divsChild>
    </w:div>
    <w:div w:id="672030053">
      <w:bodyDiv w:val="1"/>
      <w:marLeft w:val="0"/>
      <w:marRight w:val="0"/>
      <w:marTop w:val="0"/>
      <w:marBottom w:val="0"/>
      <w:divBdr>
        <w:top w:val="none" w:sz="0" w:space="0" w:color="auto"/>
        <w:left w:val="none" w:sz="0" w:space="0" w:color="auto"/>
        <w:bottom w:val="none" w:sz="0" w:space="0" w:color="auto"/>
        <w:right w:val="none" w:sz="0" w:space="0" w:color="auto"/>
      </w:divBdr>
    </w:div>
    <w:div w:id="1238899356">
      <w:marLeft w:val="0"/>
      <w:marRight w:val="0"/>
      <w:marTop w:val="0"/>
      <w:marBottom w:val="0"/>
      <w:divBdr>
        <w:top w:val="none" w:sz="0" w:space="0" w:color="auto"/>
        <w:left w:val="none" w:sz="0" w:space="0" w:color="auto"/>
        <w:bottom w:val="none" w:sz="0" w:space="0" w:color="auto"/>
        <w:right w:val="none" w:sz="0" w:space="0" w:color="auto"/>
      </w:divBdr>
      <w:divsChild>
        <w:div w:id="1238899363">
          <w:marLeft w:val="0"/>
          <w:marRight w:val="0"/>
          <w:marTop w:val="0"/>
          <w:marBottom w:val="0"/>
          <w:divBdr>
            <w:top w:val="none" w:sz="0" w:space="0" w:color="auto"/>
            <w:left w:val="none" w:sz="0" w:space="0" w:color="auto"/>
            <w:bottom w:val="none" w:sz="0" w:space="0" w:color="auto"/>
            <w:right w:val="none" w:sz="0" w:space="0" w:color="auto"/>
          </w:divBdr>
          <w:divsChild>
            <w:div w:id="1238899357">
              <w:marLeft w:val="0"/>
              <w:marRight w:val="0"/>
              <w:marTop w:val="0"/>
              <w:marBottom w:val="0"/>
              <w:divBdr>
                <w:top w:val="none" w:sz="0" w:space="0" w:color="auto"/>
                <w:left w:val="none" w:sz="0" w:space="0" w:color="auto"/>
                <w:bottom w:val="none" w:sz="0" w:space="0" w:color="auto"/>
                <w:right w:val="none" w:sz="0" w:space="0" w:color="auto"/>
              </w:divBdr>
              <w:divsChild>
                <w:div w:id="1238899361">
                  <w:marLeft w:val="0"/>
                  <w:marRight w:val="0"/>
                  <w:marTop w:val="195"/>
                  <w:marBottom w:val="0"/>
                  <w:divBdr>
                    <w:top w:val="none" w:sz="0" w:space="0" w:color="auto"/>
                    <w:left w:val="none" w:sz="0" w:space="0" w:color="auto"/>
                    <w:bottom w:val="none" w:sz="0" w:space="0" w:color="auto"/>
                    <w:right w:val="none" w:sz="0" w:space="0" w:color="auto"/>
                  </w:divBdr>
                  <w:divsChild>
                    <w:div w:id="1238899355">
                      <w:marLeft w:val="0"/>
                      <w:marRight w:val="0"/>
                      <w:marTop w:val="0"/>
                      <w:marBottom w:val="180"/>
                      <w:divBdr>
                        <w:top w:val="none" w:sz="0" w:space="0" w:color="auto"/>
                        <w:left w:val="none" w:sz="0" w:space="0" w:color="auto"/>
                        <w:bottom w:val="none" w:sz="0" w:space="0" w:color="auto"/>
                        <w:right w:val="none" w:sz="0" w:space="0" w:color="auto"/>
                      </w:divBdr>
                      <w:divsChild>
                        <w:div w:id="1238899359">
                          <w:marLeft w:val="0"/>
                          <w:marRight w:val="0"/>
                          <w:marTop w:val="0"/>
                          <w:marBottom w:val="0"/>
                          <w:divBdr>
                            <w:top w:val="none" w:sz="0" w:space="0" w:color="auto"/>
                            <w:left w:val="none" w:sz="0" w:space="0" w:color="auto"/>
                            <w:bottom w:val="none" w:sz="0" w:space="0" w:color="auto"/>
                            <w:right w:val="none" w:sz="0" w:space="0" w:color="auto"/>
                          </w:divBdr>
                          <w:divsChild>
                            <w:div w:id="1238899364">
                              <w:marLeft w:val="0"/>
                              <w:marRight w:val="0"/>
                              <w:marTop w:val="0"/>
                              <w:marBottom w:val="0"/>
                              <w:divBdr>
                                <w:top w:val="none" w:sz="0" w:space="0" w:color="auto"/>
                                <w:left w:val="none" w:sz="0" w:space="0" w:color="auto"/>
                                <w:bottom w:val="none" w:sz="0" w:space="0" w:color="auto"/>
                                <w:right w:val="none" w:sz="0" w:space="0" w:color="auto"/>
                              </w:divBdr>
                              <w:divsChild>
                                <w:div w:id="1238899358">
                                  <w:marLeft w:val="0"/>
                                  <w:marRight w:val="0"/>
                                  <w:marTop w:val="0"/>
                                  <w:marBottom w:val="0"/>
                                  <w:divBdr>
                                    <w:top w:val="none" w:sz="0" w:space="0" w:color="auto"/>
                                    <w:left w:val="none" w:sz="0" w:space="0" w:color="auto"/>
                                    <w:bottom w:val="none" w:sz="0" w:space="0" w:color="auto"/>
                                    <w:right w:val="none" w:sz="0" w:space="0" w:color="auto"/>
                                  </w:divBdr>
                                  <w:divsChild>
                                    <w:div w:id="1238899354">
                                      <w:marLeft w:val="0"/>
                                      <w:marRight w:val="0"/>
                                      <w:marTop w:val="0"/>
                                      <w:marBottom w:val="0"/>
                                      <w:divBdr>
                                        <w:top w:val="none" w:sz="0" w:space="0" w:color="auto"/>
                                        <w:left w:val="none" w:sz="0" w:space="0" w:color="auto"/>
                                        <w:bottom w:val="none" w:sz="0" w:space="0" w:color="auto"/>
                                        <w:right w:val="none" w:sz="0" w:space="0" w:color="auto"/>
                                      </w:divBdr>
                                      <w:divsChild>
                                        <w:div w:id="1238899365">
                                          <w:marLeft w:val="0"/>
                                          <w:marRight w:val="0"/>
                                          <w:marTop w:val="0"/>
                                          <w:marBottom w:val="0"/>
                                          <w:divBdr>
                                            <w:top w:val="none" w:sz="0" w:space="0" w:color="auto"/>
                                            <w:left w:val="none" w:sz="0" w:space="0" w:color="auto"/>
                                            <w:bottom w:val="none" w:sz="0" w:space="0" w:color="auto"/>
                                            <w:right w:val="none" w:sz="0" w:space="0" w:color="auto"/>
                                          </w:divBdr>
                                          <w:divsChild>
                                            <w:div w:id="1238899362">
                                              <w:marLeft w:val="0"/>
                                              <w:marRight w:val="0"/>
                                              <w:marTop w:val="0"/>
                                              <w:marBottom w:val="0"/>
                                              <w:divBdr>
                                                <w:top w:val="none" w:sz="0" w:space="0" w:color="auto"/>
                                                <w:left w:val="none" w:sz="0" w:space="0" w:color="auto"/>
                                                <w:bottom w:val="none" w:sz="0" w:space="0" w:color="auto"/>
                                                <w:right w:val="none" w:sz="0" w:space="0" w:color="auto"/>
                                              </w:divBdr>
                                              <w:divsChild>
                                                <w:div w:id="12388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EC757-4596-48F8-AF75-E09398C8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a Grant from Blackbird Leys Parish Council</vt:lpstr>
    </vt:vector>
  </TitlesOfParts>
  <Company>Oxford City Council</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Grant from Blackbird Leys Parish Council</dc:title>
  <dc:creator>Julia.Tomkins</dc:creator>
  <cp:lastModifiedBy>BBL Parish Council</cp:lastModifiedBy>
  <cp:revision>5</cp:revision>
  <cp:lastPrinted>2019-05-15T18:15:00Z</cp:lastPrinted>
  <dcterms:created xsi:type="dcterms:W3CDTF">2020-12-30T17:22:00Z</dcterms:created>
  <dcterms:modified xsi:type="dcterms:W3CDTF">2020-12-30T17:38:00Z</dcterms:modified>
</cp:coreProperties>
</file>